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FF0" w:rsidRPr="002313AA" w:rsidRDefault="002F3FF0" w:rsidP="008D3033">
      <w:pPr>
        <w:jc w:val="right"/>
        <w:rPr>
          <w:b/>
        </w:rPr>
      </w:pPr>
    </w:p>
    <w:p w:rsidR="00B77387" w:rsidRPr="002313AA" w:rsidRDefault="00B77387" w:rsidP="00DC243F">
      <w:pPr>
        <w:autoSpaceDE w:val="0"/>
        <w:rPr>
          <w:b/>
        </w:rPr>
      </w:pPr>
      <w:bookmarkStart w:id="0" w:name="_Hlk526934919"/>
      <w:bookmarkStart w:id="1" w:name="_Hlk526935264"/>
    </w:p>
    <w:p w:rsidR="00956C79" w:rsidRDefault="00B90E68" w:rsidP="00956C79">
      <w:pPr>
        <w:autoSpaceDE w:val="0"/>
      </w:pPr>
      <w:r>
        <w:t xml:space="preserve">Текушая версия </w:t>
      </w:r>
    </w:p>
    <w:p w:rsidR="00B90E68" w:rsidRDefault="00E107A9" w:rsidP="00956C79">
      <w:pPr>
        <w:autoSpaceDE w:val="0"/>
      </w:pPr>
      <w:hyperlink r:id="rId6" w:history="1">
        <w:r w:rsidR="00B90E68" w:rsidRPr="006E2AC3">
          <w:rPr>
            <w:rStyle w:val="a7"/>
          </w:rPr>
          <w:t>https://lk.eurokappa.pro/personal/order-models/?hash=eyJpZCI6Ijk4NTgifQ==.83cb0848ff0d4bec4377a02927f64d32bb92ffb09df9a12203b840a68e7e70cf</w:t>
        </w:r>
      </w:hyperlink>
    </w:p>
    <w:p w:rsidR="00B90E68" w:rsidRPr="002313AA" w:rsidRDefault="00B90E68" w:rsidP="00956C79">
      <w:pPr>
        <w:autoSpaceDE w:val="0"/>
      </w:pPr>
    </w:p>
    <w:p w:rsidR="00B90E68" w:rsidRDefault="00B90E68" w:rsidP="00956C79">
      <w:pPr>
        <w:autoSpaceDE w:val="0"/>
        <w:rPr>
          <w:b/>
        </w:rPr>
      </w:pPr>
    </w:p>
    <w:p w:rsidR="00B90E68" w:rsidRDefault="00B90E68" w:rsidP="00956C79">
      <w:pPr>
        <w:autoSpaceDE w:val="0"/>
        <w:rPr>
          <w:b/>
        </w:rPr>
      </w:pPr>
    </w:p>
    <w:p w:rsidR="00B90E68" w:rsidRDefault="00B90E68" w:rsidP="00956C79">
      <w:pPr>
        <w:autoSpaceDE w:val="0"/>
        <w:rPr>
          <w:b/>
        </w:rPr>
      </w:pPr>
    </w:p>
    <w:p w:rsidR="00956C79" w:rsidRPr="002313AA" w:rsidRDefault="00E5541F" w:rsidP="00956C79">
      <w:pPr>
        <w:autoSpaceDE w:val="0"/>
        <w:rPr>
          <w:b/>
        </w:rPr>
      </w:pPr>
      <w:r w:rsidRPr="002313AA">
        <w:rPr>
          <w:b/>
        </w:rPr>
        <w:t xml:space="preserve">Предмет </w:t>
      </w:r>
      <w:r w:rsidR="00A827BA" w:rsidRPr="002313AA">
        <w:rPr>
          <w:b/>
        </w:rPr>
        <w:t>разработки</w:t>
      </w:r>
    </w:p>
    <w:p w:rsidR="00691ACE" w:rsidRPr="002313AA" w:rsidRDefault="00691ACE" w:rsidP="00956C79">
      <w:pPr>
        <w:autoSpaceDE w:val="0"/>
        <w:rPr>
          <w:b/>
        </w:rPr>
      </w:pPr>
    </w:p>
    <w:p w:rsidR="00956C79" w:rsidRPr="002313AA" w:rsidRDefault="00956C79" w:rsidP="00956C79">
      <w:pPr>
        <w:autoSpaceDE w:val="0"/>
        <w:ind w:firstLine="708"/>
      </w:pPr>
      <w:r w:rsidRPr="002313AA">
        <w:t>Предметом разработки является</w:t>
      </w:r>
      <w:r w:rsidR="003D06AF" w:rsidRPr="002313AA">
        <w:t xml:space="preserve"> вторая версия</w:t>
      </w:r>
      <w:r w:rsidRPr="002313AA">
        <w:t xml:space="preserve"> </w:t>
      </w:r>
      <w:r w:rsidR="00552B23" w:rsidRPr="002313AA">
        <w:t>модул</w:t>
      </w:r>
      <w:r w:rsidR="003D06AF" w:rsidRPr="002313AA">
        <w:t>я</w:t>
      </w:r>
      <w:r w:rsidR="0061771D" w:rsidRPr="002313AA">
        <w:t xml:space="preserve"> «</w:t>
      </w:r>
      <w:r w:rsidR="0061771D" w:rsidRPr="002313AA">
        <w:rPr>
          <w:lang w:val="en-US"/>
        </w:rPr>
        <w:t>KappaView</w:t>
      </w:r>
      <w:r w:rsidR="0061771D" w:rsidRPr="002313AA">
        <w:t>»</w:t>
      </w:r>
      <w:r w:rsidR="00A827BA" w:rsidRPr="002313AA">
        <w:t xml:space="preserve"> личного кабинета ортодонта</w:t>
      </w:r>
      <w:r w:rsidR="00847F92" w:rsidRPr="002313AA">
        <w:t>,</w:t>
      </w:r>
      <w:r w:rsidR="00A827BA" w:rsidRPr="002313AA">
        <w:t xml:space="preserve"> расположенного на </w:t>
      </w:r>
      <w:hyperlink r:id="rId7" w:history="1">
        <w:r w:rsidR="00A827BA" w:rsidRPr="002313AA">
          <w:rPr>
            <w:rStyle w:val="a7"/>
            <w:lang w:val="en-US"/>
          </w:rPr>
          <w:t>https</w:t>
        </w:r>
        <w:r w:rsidR="00A827BA" w:rsidRPr="002313AA">
          <w:rPr>
            <w:rStyle w:val="a7"/>
          </w:rPr>
          <w:t>://</w:t>
        </w:r>
        <w:r w:rsidR="00A827BA" w:rsidRPr="002313AA">
          <w:rPr>
            <w:rStyle w:val="a7"/>
            <w:lang w:val="en-US"/>
          </w:rPr>
          <w:t>lk</w:t>
        </w:r>
        <w:r w:rsidR="00A827BA" w:rsidRPr="002313AA">
          <w:rPr>
            <w:rStyle w:val="a7"/>
          </w:rPr>
          <w:t>.</w:t>
        </w:r>
        <w:r w:rsidR="00A827BA" w:rsidRPr="002313AA">
          <w:rPr>
            <w:rStyle w:val="a7"/>
            <w:lang w:val="en-US"/>
          </w:rPr>
          <w:t>eurokappa</w:t>
        </w:r>
        <w:r w:rsidR="00A827BA" w:rsidRPr="002313AA">
          <w:rPr>
            <w:rStyle w:val="a7"/>
          </w:rPr>
          <w:t>.</w:t>
        </w:r>
        <w:r w:rsidR="00A827BA" w:rsidRPr="002313AA">
          <w:rPr>
            <w:rStyle w:val="a7"/>
            <w:lang w:val="en-US"/>
          </w:rPr>
          <w:t>pro</w:t>
        </w:r>
      </w:hyperlink>
      <w:r w:rsidR="00A827BA" w:rsidRPr="002313AA">
        <w:t xml:space="preserve"> </w:t>
      </w:r>
      <w:r w:rsidRPr="002313AA">
        <w:t>,</w:t>
      </w:r>
      <w:r w:rsidR="00F07726" w:rsidRPr="00F07726">
        <w:t xml:space="preserve"> </w:t>
      </w:r>
      <w:r w:rsidR="00F07726">
        <w:t>далее «ЛК»</w:t>
      </w:r>
      <w:r w:rsidRPr="002313AA">
        <w:t xml:space="preserve"> </w:t>
      </w:r>
      <w:r w:rsidR="00A827BA" w:rsidRPr="002313AA">
        <w:t xml:space="preserve">задачей </w:t>
      </w:r>
      <w:r w:rsidR="00F07726">
        <w:t>модуля</w:t>
      </w:r>
      <w:r w:rsidR="00A827BA" w:rsidRPr="002313AA">
        <w:t xml:space="preserve"> является визуализация процесса ортодонтического лечения</w:t>
      </w:r>
      <w:r w:rsidR="0061771D" w:rsidRPr="002313AA">
        <w:t>.</w:t>
      </w:r>
    </w:p>
    <w:p w:rsidR="003E187C" w:rsidRPr="002313AA" w:rsidRDefault="003E187C" w:rsidP="00956C79">
      <w:pPr>
        <w:autoSpaceDE w:val="0"/>
        <w:ind w:firstLine="708"/>
      </w:pPr>
    </w:p>
    <w:p w:rsidR="00AB6B55" w:rsidRPr="002313AA" w:rsidRDefault="0061771D" w:rsidP="00AB6B55">
      <w:pPr>
        <w:autoSpaceDE w:val="0"/>
        <w:ind w:firstLine="708"/>
      </w:pPr>
      <w:r w:rsidRPr="002313AA">
        <w:t>Модуль «</w:t>
      </w:r>
      <w:r w:rsidRPr="002313AA">
        <w:rPr>
          <w:lang w:val="en-US"/>
        </w:rPr>
        <w:t>KappaView</w:t>
      </w:r>
      <w:r w:rsidRPr="002313AA">
        <w:t xml:space="preserve">» </w:t>
      </w:r>
      <w:r w:rsidR="003E187C" w:rsidRPr="002313AA">
        <w:t xml:space="preserve">состоит из серверной и клиентской части. Задачей серверной части являются чистка и оптимизация моделей, выполнение трудоемких расчетов, и подготовка конечного файла для загрузки в </w:t>
      </w:r>
      <w:r w:rsidR="009A7EF3" w:rsidRPr="002313AA">
        <w:t>клиентскую</w:t>
      </w:r>
      <w:r w:rsidR="003E187C" w:rsidRPr="002313AA">
        <w:t xml:space="preserve"> часть. Входящими </w:t>
      </w:r>
      <w:r w:rsidR="009A7EF3" w:rsidRPr="002313AA">
        <w:t>данными для</w:t>
      </w:r>
      <w:r w:rsidR="003E187C" w:rsidRPr="002313AA">
        <w:t xml:space="preserve"> серверной части являются файл из программы моделирования ортодонтического лечения и список </w:t>
      </w:r>
      <w:r w:rsidR="003E187C" w:rsidRPr="002313AA">
        <w:rPr>
          <w:lang w:val="en-US"/>
        </w:rPr>
        <w:t>stl</w:t>
      </w:r>
      <w:r w:rsidR="003E187C" w:rsidRPr="002313AA">
        <w:t xml:space="preserve"> моделей по шагам.</w:t>
      </w:r>
      <w:r w:rsidR="00AB6B55" w:rsidRPr="002313AA">
        <w:t xml:space="preserve"> Клиентская часть служит для просмотра</w:t>
      </w:r>
      <w:r w:rsidR="00F07726">
        <w:t xml:space="preserve"> пользователями ЛК</w:t>
      </w:r>
      <w:r w:rsidR="00AB6B55" w:rsidRPr="002313AA">
        <w:t xml:space="preserve"> 3</w:t>
      </w:r>
      <w:r w:rsidR="00AB6B55" w:rsidRPr="002313AA">
        <w:rPr>
          <w:lang w:val="en-US"/>
        </w:rPr>
        <w:t>D</w:t>
      </w:r>
      <w:r w:rsidR="00AB6B55" w:rsidRPr="002313AA">
        <w:t xml:space="preserve"> моделей, воспроизведения анимации передвижения зубов</w:t>
      </w:r>
      <w:r w:rsidR="00F07726">
        <w:t xml:space="preserve"> при лечении</w:t>
      </w:r>
      <w:r w:rsidR="00AB6B55" w:rsidRPr="002313AA">
        <w:t>.</w:t>
      </w:r>
    </w:p>
    <w:p w:rsidR="002F26F9" w:rsidRPr="002313AA" w:rsidRDefault="002F26F9" w:rsidP="0005618C">
      <w:pPr>
        <w:autoSpaceDE w:val="0"/>
      </w:pPr>
    </w:p>
    <w:p w:rsidR="003E187C" w:rsidRPr="002313AA" w:rsidRDefault="00AB6B55" w:rsidP="003E187C">
      <w:pPr>
        <w:autoSpaceDE w:val="0"/>
        <w:ind w:firstLine="708"/>
      </w:pPr>
      <w:r w:rsidRPr="002313AA">
        <w:t>Основными целями разработки второй версии являются</w:t>
      </w:r>
      <w:r w:rsidR="0061771D" w:rsidRPr="002313AA">
        <w:t>:</w:t>
      </w:r>
    </w:p>
    <w:p w:rsidR="00AB6B55" w:rsidRPr="002313AA" w:rsidRDefault="00AB6B55" w:rsidP="003E187C">
      <w:pPr>
        <w:autoSpaceDE w:val="0"/>
        <w:ind w:firstLine="708"/>
      </w:pPr>
    </w:p>
    <w:p w:rsidR="00AB6B55" w:rsidRPr="002313AA" w:rsidRDefault="00AB6B55" w:rsidP="00AB6B55">
      <w:pPr>
        <w:pStyle w:val="a4"/>
        <w:numPr>
          <w:ilvl w:val="0"/>
          <w:numId w:val="18"/>
        </w:numPr>
        <w:autoSpaceDE w:val="0"/>
        <w:jc w:val="both"/>
      </w:pPr>
      <w:r w:rsidRPr="002313AA">
        <w:t>повышение уровня детализации и качества отображения модели</w:t>
      </w:r>
    </w:p>
    <w:p w:rsidR="00AB6B55" w:rsidRPr="002313AA" w:rsidRDefault="002313AA" w:rsidP="00AB6B55">
      <w:pPr>
        <w:pStyle w:val="a4"/>
        <w:numPr>
          <w:ilvl w:val="0"/>
          <w:numId w:val="18"/>
        </w:numPr>
        <w:autoSpaceDE w:val="0"/>
        <w:jc w:val="both"/>
      </w:pPr>
      <w:r>
        <w:t xml:space="preserve">уменьшение </w:t>
      </w:r>
      <w:r w:rsidR="00B3036D">
        <w:t xml:space="preserve">объема </w:t>
      </w:r>
      <w:r w:rsidR="00F07726">
        <w:t>данных передаваемых на клиент при просмотре модели</w:t>
      </w:r>
      <w:r w:rsidR="00B3036D">
        <w:t xml:space="preserve"> лечения до 15МБ, </w:t>
      </w:r>
      <w:r w:rsidR="00F07726">
        <w:t xml:space="preserve">как следствие, </w:t>
      </w:r>
      <w:r w:rsidR="00AB6B55" w:rsidRPr="002313AA">
        <w:t>ускорение загрузки моделей на конечные устройства</w:t>
      </w:r>
    </w:p>
    <w:p w:rsidR="00AB6B55" w:rsidRDefault="00AB6B55" w:rsidP="00AB6B55">
      <w:pPr>
        <w:pStyle w:val="a4"/>
        <w:numPr>
          <w:ilvl w:val="0"/>
          <w:numId w:val="18"/>
        </w:numPr>
        <w:autoSpaceDE w:val="0"/>
        <w:jc w:val="both"/>
      </w:pPr>
      <w:r w:rsidRPr="002313AA">
        <w:t>расширение функционала</w:t>
      </w:r>
      <w:r w:rsidR="00F07726">
        <w:t>, расчет изополей расстояний</w:t>
      </w:r>
      <w:r w:rsidR="00931618">
        <w:t>, их анимация</w:t>
      </w:r>
    </w:p>
    <w:p w:rsidR="00931618" w:rsidRPr="002313AA" w:rsidRDefault="009A7EF3" w:rsidP="00AB6B55">
      <w:pPr>
        <w:pStyle w:val="a4"/>
        <w:numPr>
          <w:ilvl w:val="0"/>
          <w:numId w:val="18"/>
        </w:numPr>
        <w:autoSpaceDE w:val="0"/>
        <w:jc w:val="both"/>
      </w:pPr>
      <w:r>
        <w:t>расчёт</w:t>
      </w:r>
      <w:r w:rsidR="00931618">
        <w:t xml:space="preserve"> промежуточных положений зубов между шагами лечения, создание плавной анимации движения</w:t>
      </w:r>
    </w:p>
    <w:p w:rsidR="00AB6B55" w:rsidRPr="002313AA" w:rsidRDefault="00AB6B55" w:rsidP="00AB6B55">
      <w:pPr>
        <w:pStyle w:val="a4"/>
        <w:numPr>
          <w:ilvl w:val="0"/>
          <w:numId w:val="18"/>
        </w:numPr>
        <w:autoSpaceDE w:val="0"/>
        <w:jc w:val="both"/>
      </w:pPr>
      <w:r w:rsidRPr="002313AA">
        <w:t>изменение дизайна клиентской части</w:t>
      </w:r>
      <w:r w:rsidR="00931618">
        <w:t>, отдельный дизайн под мобильные устройства</w:t>
      </w:r>
    </w:p>
    <w:p w:rsidR="00AB6B55" w:rsidRPr="002313AA" w:rsidRDefault="00AB6B55" w:rsidP="00AB6B55">
      <w:pPr>
        <w:pStyle w:val="a4"/>
        <w:numPr>
          <w:ilvl w:val="0"/>
          <w:numId w:val="18"/>
        </w:numPr>
        <w:autoSpaceDE w:val="0"/>
        <w:jc w:val="both"/>
      </w:pPr>
      <w:r w:rsidRPr="002313AA">
        <w:t>рефакторинг</w:t>
      </w:r>
      <w:r w:rsidR="0061771D" w:rsidRPr="002313AA">
        <w:t xml:space="preserve"> </w:t>
      </w:r>
      <w:r w:rsidRPr="002313AA">
        <w:t>программного кода с целью создания</w:t>
      </w:r>
      <w:r w:rsidR="00931618">
        <w:t xml:space="preserve"> модульной</w:t>
      </w:r>
      <w:r w:rsidRPr="002313AA">
        <w:t xml:space="preserve"> архитектуры, позволяющей эффективно расширять функционал</w:t>
      </w:r>
    </w:p>
    <w:p w:rsidR="00AB6B55" w:rsidRPr="002313AA" w:rsidRDefault="00AB6B55" w:rsidP="003E187C">
      <w:pPr>
        <w:autoSpaceDE w:val="0"/>
        <w:ind w:firstLine="708"/>
      </w:pPr>
    </w:p>
    <w:p w:rsidR="003E187C" w:rsidRDefault="003E187C" w:rsidP="003E187C">
      <w:pPr>
        <w:autoSpaceDE w:val="0"/>
        <w:ind w:firstLine="708"/>
      </w:pPr>
      <w:r w:rsidRPr="002313AA">
        <w:t xml:space="preserve">При разработке следует отталкиваться от </w:t>
      </w:r>
      <w:r w:rsidR="001422D5" w:rsidRPr="002313AA">
        <w:t>первой</w:t>
      </w:r>
      <w:r w:rsidRPr="002313AA">
        <w:t xml:space="preserve"> версии </w:t>
      </w:r>
      <w:r w:rsidR="0061771D" w:rsidRPr="002313AA">
        <w:t>модуля «</w:t>
      </w:r>
      <w:r w:rsidR="0061771D" w:rsidRPr="002313AA">
        <w:rPr>
          <w:lang w:val="en-US"/>
        </w:rPr>
        <w:t>KappaView</w:t>
      </w:r>
      <w:r w:rsidR="0061771D" w:rsidRPr="002313AA">
        <w:t xml:space="preserve">» </w:t>
      </w:r>
      <w:r w:rsidRPr="002313AA">
        <w:t xml:space="preserve">опубликованной в репозитории </w:t>
      </w:r>
      <w:hyperlink r:id="rId8" w:history="1">
        <w:r w:rsidRPr="002313AA">
          <w:rPr>
            <w:rStyle w:val="a7"/>
          </w:rPr>
          <w:t>https://gitlab.com/Euroakappa/player-eurokappa</w:t>
        </w:r>
      </w:hyperlink>
      <w:r w:rsidRPr="002313AA">
        <w:t xml:space="preserve"> , и </w:t>
      </w:r>
      <w:r w:rsidR="00D53CA3" w:rsidRPr="002313AA">
        <w:t>сохранить</w:t>
      </w:r>
      <w:r w:rsidR="003D06AF" w:rsidRPr="002313AA">
        <w:t xml:space="preserve"> функционал перечисленный в</w:t>
      </w:r>
      <w:r w:rsidR="00AB6B55" w:rsidRPr="002313AA">
        <w:t xml:space="preserve"> приложении</w:t>
      </w:r>
      <w:r w:rsidR="003D06AF" w:rsidRPr="002313AA">
        <w:t xml:space="preserve"> </w:t>
      </w:r>
      <w:r w:rsidR="00AB6B55" w:rsidRPr="002313AA">
        <w:t>№</w:t>
      </w:r>
      <w:r w:rsidR="003D06AF" w:rsidRPr="002313AA">
        <w:t>1 Технического задания.</w:t>
      </w:r>
    </w:p>
    <w:p w:rsidR="00B3036D" w:rsidRDefault="00B3036D" w:rsidP="003E187C">
      <w:pPr>
        <w:autoSpaceDE w:val="0"/>
        <w:ind w:firstLine="708"/>
      </w:pPr>
    </w:p>
    <w:p w:rsidR="00B3036D" w:rsidRDefault="00B3036D" w:rsidP="00B3036D">
      <w:pPr>
        <w:autoSpaceDE w:val="0"/>
        <w:ind w:firstLine="708"/>
      </w:pPr>
      <w:r>
        <w:t>Целевые браузеры: Chrome, Mozilla FireFox, Opera, Safari поддерживающие WebGL2.</w:t>
      </w:r>
    </w:p>
    <w:p w:rsidR="00B3036D" w:rsidRDefault="00B3036D" w:rsidP="00B3036D">
      <w:pPr>
        <w:autoSpaceDE w:val="0"/>
        <w:ind w:firstLine="708"/>
      </w:pPr>
    </w:p>
    <w:p w:rsidR="00B3036D" w:rsidRPr="00B3036D" w:rsidRDefault="00B3036D" w:rsidP="00B3036D">
      <w:pPr>
        <w:autoSpaceDE w:val="0"/>
        <w:ind w:firstLine="708"/>
      </w:pPr>
      <w:r>
        <w:t>Целевые устройства: iPad, iPhone, Android, desktop устройства поддерживающие WebGL2.</w:t>
      </w:r>
    </w:p>
    <w:p w:rsidR="003E187C" w:rsidRPr="002313AA" w:rsidRDefault="003E187C" w:rsidP="003E187C">
      <w:pPr>
        <w:autoSpaceDE w:val="0"/>
        <w:jc w:val="both"/>
        <w:rPr>
          <w:b/>
        </w:rPr>
      </w:pPr>
    </w:p>
    <w:p w:rsidR="00457266" w:rsidRPr="002313AA" w:rsidRDefault="00457266">
      <w:pPr>
        <w:suppressAutoHyphens w:val="0"/>
        <w:spacing w:after="160" w:line="259" w:lineRule="auto"/>
      </w:pPr>
      <w:r w:rsidRPr="002313AA">
        <w:br w:type="page"/>
      </w:r>
    </w:p>
    <w:p w:rsidR="00691281" w:rsidRPr="002313AA" w:rsidRDefault="00691281" w:rsidP="00691281">
      <w:pPr>
        <w:autoSpaceDE w:val="0"/>
        <w:jc w:val="both"/>
      </w:pPr>
    </w:p>
    <w:p w:rsidR="008C2CD2" w:rsidRPr="002313AA" w:rsidRDefault="008C2CD2" w:rsidP="00457266">
      <w:pPr>
        <w:autoSpaceDE w:val="0"/>
        <w:rPr>
          <w:b/>
        </w:rPr>
      </w:pPr>
      <w:r w:rsidRPr="002313AA">
        <w:rPr>
          <w:b/>
        </w:rPr>
        <w:t>Серверная часть</w:t>
      </w:r>
    </w:p>
    <w:p w:rsidR="00457266" w:rsidRPr="002313AA" w:rsidRDefault="00457266" w:rsidP="00457266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Проектирование архитектуры python приложения</w:t>
      </w:r>
    </w:p>
    <w:p w:rsidR="00457266" w:rsidRPr="002313AA" w:rsidRDefault="00457266" w:rsidP="00457266">
      <w:pPr>
        <w:pStyle w:val="a4"/>
        <w:autoSpaceDE w:val="0"/>
        <w:ind w:left="72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Разработка подсистемы логирования. Сбор ошибок и исключений при обработке. Отладка обработчика ошибок и исключений</w:t>
      </w:r>
    </w:p>
    <w:p w:rsidR="00457266" w:rsidRPr="002313AA" w:rsidRDefault="00457266" w:rsidP="00457266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Подготовки геометрии. Отладка и тестирование подготовки каждой части ( зубы, кость, десна, аттачи ). Очищение геометрии. Выравнивание и сглаживание без искажения. Оптимизация геометрии. Вычисление нормалей, бинормалей и касательных (тангенсов). Развертывание (</w:t>
      </w:r>
      <w:r w:rsidRPr="002313AA">
        <w:rPr>
          <w:lang w:val="en-US"/>
        </w:rPr>
        <w:t>UV</w:t>
      </w:r>
      <w:r w:rsidRPr="002313AA">
        <w:t xml:space="preserve"> map). </w:t>
      </w:r>
      <w:r w:rsidRPr="002313AA">
        <w:rPr>
          <w:lang w:val="en-US"/>
        </w:rPr>
        <w:t>A</w:t>
      </w:r>
      <w:r w:rsidRPr="002313AA">
        <w:t>mbient occlusion для каждой геометрии и ее сдвиг при анимации. Выстраивание очередности. Тестирование и коррекция исключений, подбор более стабильных способов обработки</w:t>
      </w:r>
    </w:p>
    <w:p w:rsidR="00457266" w:rsidRPr="002313AA" w:rsidRDefault="00457266" w:rsidP="00457266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Обработка зубов. разработка, тестирование и отладка процессов: разбиения зубного ряда на отдельные объекты; вычисления матриц трансформации между разными положениями каждого зуба; интерполяция данных трансформации каждого зуба с учетом времени; расчет окклюзий прикуса между каждым состоянием каждого зуба; расчет окклюзии между костями черепа и каждым состоянием каждого зуба</w:t>
      </w:r>
    </w:p>
    <w:p w:rsidR="00A30F9E" w:rsidRPr="002313AA" w:rsidRDefault="00A30F9E" w:rsidP="00A30F9E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Обработка десен. разработка, тестирование и отладка вычисления морфирования между каждым состоянием десны. Интерполяция</w:t>
      </w:r>
    </w:p>
    <w:p w:rsidR="00A30F9E" w:rsidRPr="002313AA" w:rsidRDefault="00A30F9E" w:rsidP="00A30F9E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Обработка костей черепа. Разработка, тестирование и отладка вычисления расстояний между костью и зубами. расчет среза лишней части верхней кости</w:t>
      </w:r>
    </w:p>
    <w:p w:rsidR="00A30F9E" w:rsidRPr="002313AA" w:rsidRDefault="00A30F9E" w:rsidP="00A30F9E">
      <w:pPr>
        <w:autoSpaceDE w:val="0"/>
      </w:pPr>
    </w:p>
    <w:p w:rsidR="00A30F9E" w:rsidRPr="002313AA" w:rsidRDefault="00457266" w:rsidP="00A30F9E">
      <w:pPr>
        <w:pStyle w:val="a4"/>
        <w:numPr>
          <w:ilvl w:val="0"/>
          <w:numId w:val="21"/>
        </w:numPr>
        <w:autoSpaceDE w:val="0"/>
      </w:pPr>
      <w:r w:rsidRPr="002313AA">
        <w:t>Создание, тестирование и отладка иерархии ограничивающего объема актив</w:t>
      </w:r>
      <w:r w:rsidR="00E85D5C" w:rsidRPr="002313AA">
        <w:t>ных частей (десна, зубы, кости</w:t>
      </w:r>
      <w:r w:rsidRPr="002313AA">
        <w:t xml:space="preserve">) </w:t>
      </w:r>
    </w:p>
    <w:p w:rsidR="00A30F9E" w:rsidRPr="002313AA" w:rsidRDefault="00A30F9E" w:rsidP="00A30F9E">
      <w:pPr>
        <w:autoSpaceDE w:val="0"/>
      </w:pPr>
    </w:p>
    <w:p w:rsidR="00A30F9E" w:rsidRPr="002313AA" w:rsidRDefault="00457266" w:rsidP="00A30F9E">
      <w:pPr>
        <w:pStyle w:val="a4"/>
        <w:numPr>
          <w:ilvl w:val="0"/>
          <w:numId w:val="21"/>
        </w:numPr>
        <w:autoSpaceDE w:val="0"/>
      </w:pPr>
      <w:r w:rsidRPr="002313AA">
        <w:t xml:space="preserve">Создание и тестирование </w:t>
      </w:r>
      <w:r w:rsidRPr="002313AA">
        <w:rPr>
          <w:lang w:val="en-US"/>
        </w:rPr>
        <w:t>LOD</w:t>
      </w:r>
      <w:r w:rsidRPr="002313AA">
        <w:t xml:space="preserve"> объектов. Коррекция изменений анимации, материалов и поведения инструментов при использовании </w:t>
      </w:r>
      <w:r w:rsidRPr="002313AA">
        <w:rPr>
          <w:lang w:val="en-US"/>
        </w:rPr>
        <w:t>LOD</w:t>
      </w:r>
      <w:r w:rsidRPr="002313AA">
        <w:t xml:space="preserve"> объектов</w:t>
      </w:r>
    </w:p>
    <w:p w:rsidR="00A30F9E" w:rsidRPr="002313AA" w:rsidRDefault="00A30F9E" w:rsidP="00A30F9E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 xml:space="preserve">Формирование и тестирование формата транспортного файла. Оптимизация, синхронизация и упаковка </w:t>
      </w:r>
    </w:p>
    <w:p w:rsidR="00A30F9E" w:rsidRPr="002313AA" w:rsidRDefault="00A30F9E" w:rsidP="00A30F9E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 xml:space="preserve">Подготовка данных из xml документа. Распознавание и связывание данных и модели. приведение модели в необходимую конфигурацию для наложения данных </w:t>
      </w:r>
    </w:p>
    <w:p w:rsidR="00A30F9E" w:rsidRPr="002313AA" w:rsidRDefault="00A30F9E" w:rsidP="00A30F9E">
      <w:pPr>
        <w:autoSpaceDE w:val="0"/>
      </w:pPr>
    </w:p>
    <w:p w:rsidR="00457266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Компиляция библиотеки обработки моделей на основе библиотек: математической vcg, компилятора C для python cpython, pybind11, функционал расчета окклюзиограмм, плагины для работы с геометрией meshlib: обработка, расчет ао, оптимизация</w:t>
      </w:r>
    </w:p>
    <w:p w:rsidR="00E107A9" w:rsidRPr="002313AA" w:rsidRDefault="00E107A9" w:rsidP="00E107A9">
      <w:pPr>
        <w:autoSpaceDE w:val="0"/>
      </w:pPr>
    </w:p>
    <w:p w:rsidR="00A30F9E" w:rsidRPr="002313AA" w:rsidRDefault="00A30F9E" w:rsidP="00A30F9E">
      <w:pPr>
        <w:autoSpaceDE w:val="0"/>
      </w:pPr>
    </w:p>
    <w:p w:rsidR="00457266" w:rsidRPr="002313AA" w:rsidRDefault="00457266" w:rsidP="00457266">
      <w:pPr>
        <w:pStyle w:val="a4"/>
        <w:numPr>
          <w:ilvl w:val="0"/>
          <w:numId w:val="21"/>
        </w:numPr>
        <w:autoSpaceDE w:val="0"/>
      </w:pPr>
      <w:r w:rsidRPr="002313AA">
        <w:t>Комментирование и документирование. Сборка продакт версии серверной части</w:t>
      </w:r>
    </w:p>
    <w:p w:rsidR="00457266" w:rsidRPr="002313AA" w:rsidRDefault="00457266" w:rsidP="00457266">
      <w:pPr>
        <w:autoSpaceDE w:val="0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Default="00457266" w:rsidP="00457266">
      <w:pPr>
        <w:autoSpaceDE w:val="0"/>
        <w:jc w:val="both"/>
      </w:pPr>
    </w:p>
    <w:p w:rsidR="00E107A9" w:rsidRPr="002313AA" w:rsidRDefault="00E107A9" w:rsidP="00457266">
      <w:pPr>
        <w:autoSpaceDE w:val="0"/>
        <w:jc w:val="both"/>
      </w:pPr>
      <w:bookmarkStart w:id="2" w:name="_GoBack"/>
      <w:bookmarkEnd w:id="2"/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D53CA3" w:rsidP="00457266">
      <w:pPr>
        <w:autoSpaceDE w:val="0"/>
        <w:jc w:val="both"/>
        <w:rPr>
          <w:b/>
        </w:rPr>
      </w:pPr>
      <w:r w:rsidRPr="002313AA">
        <w:rPr>
          <w:b/>
        </w:rPr>
        <w:lastRenderedPageBreak/>
        <w:t>Загрузка данных в клиентскую часть</w:t>
      </w:r>
    </w:p>
    <w:p w:rsidR="00D53CA3" w:rsidRPr="002313AA" w:rsidRDefault="00D53CA3" w:rsidP="0005618C">
      <w:pPr>
        <w:autoSpaceDE w:val="0"/>
        <w:jc w:val="both"/>
      </w:pPr>
    </w:p>
    <w:p w:rsidR="00D53CA3" w:rsidRPr="002313AA" w:rsidRDefault="00D53CA3" w:rsidP="0005618C">
      <w:pPr>
        <w:pStyle w:val="a4"/>
        <w:numPr>
          <w:ilvl w:val="0"/>
          <w:numId w:val="22"/>
        </w:numPr>
        <w:autoSpaceDE w:val="0"/>
        <w:jc w:val="both"/>
      </w:pPr>
      <w:r w:rsidRPr="002313AA">
        <w:t>П</w:t>
      </w:r>
      <w:r w:rsidR="00457266" w:rsidRPr="002313AA">
        <w:t>арси</w:t>
      </w:r>
      <w:r w:rsidRPr="002313AA">
        <w:t>нг данных анимации, геометрии</w:t>
      </w:r>
    </w:p>
    <w:p w:rsidR="00D53CA3" w:rsidRPr="002313AA" w:rsidRDefault="00D53CA3" w:rsidP="0005618C">
      <w:pPr>
        <w:pStyle w:val="a4"/>
        <w:autoSpaceDE w:val="0"/>
        <w:ind w:left="720"/>
        <w:jc w:val="both"/>
      </w:pPr>
    </w:p>
    <w:p w:rsidR="00D53CA3" w:rsidRPr="002313AA" w:rsidRDefault="00D53CA3" w:rsidP="0005618C">
      <w:pPr>
        <w:pStyle w:val="a4"/>
        <w:numPr>
          <w:ilvl w:val="0"/>
          <w:numId w:val="22"/>
        </w:numPr>
        <w:autoSpaceDE w:val="0"/>
        <w:jc w:val="both"/>
      </w:pPr>
      <w:r w:rsidRPr="002313AA">
        <w:t>С</w:t>
      </w:r>
      <w:r w:rsidR="00457266" w:rsidRPr="002313AA">
        <w:t>оздание графа сцены</w:t>
      </w:r>
    </w:p>
    <w:p w:rsidR="00D53CA3" w:rsidRPr="002313AA" w:rsidRDefault="00D53CA3" w:rsidP="0005618C">
      <w:pPr>
        <w:pStyle w:val="a4"/>
      </w:pPr>
    </w:p>
    <w:p w:rsidR="00457266" w:rsidRPr="002313AA" w:rsidRDefault="00D53CA3" w:rsidP="0005618C">
      <w:pPr>
        <w:pStyle w:val="a4"/>
        <w:numPr>
          <w:ilvl w:val="0"/>
          <w:numId w:val="22"/>
        </w:numPr>
        <w:autoSpaceDE w:val="0"/>
        <w:jc w:val="both"/>
      </w:pPr>
      <w:r w:rsidRPr="002313AA">
        <w:t>О</w:t>
      </w:r>
      <w:r w:rsidR="00457266" w:rsidRPr="002313AA">
        <w:t>птимизация, сжатие, кодирование/декодирование загружаемых данных</w:t>
      </w: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D53CA3" w:rsidP="00457266">
      <w:pPr>
        <w:autoSpaceDE w:val="0"/>
        <w:jc w:val="both"/>
        <w:rPr>
          <w:b/>
        </w:rPr>
      </w:pPr>
      <w:r w:rsidRPr="002313AA">
        <w:rPr>
          <w:b/>
        </w:rPr>
        <w:t>В</w:t>
      </w:r>
      <w:r w:rsidR="00457266" w:rsidRPr="002313AA">
        <w:rPr>
          <w:b/>
        </w:rPr>
        <w:t>заимодействие</w:t>
      </w:r>
      <w:r w:rsidRPr="002313AA">
        <w:rPr>
          <w:b/>
        </w:rPr>
        <w:t xml:space="preserve"> с моделью</w:t>
      </w:r>
    </w:p>
    <w:p w:rsidR="00D53CA3" w:rsidRPr="002313AA" w:rsidRDefault="00D53CA3" w:rsidP="00457266">
      <w:pPr>
        <w:autoSpaceDE w:val="0"/>
        <w:jc w:val="both"/>
      </w:pPr>
    </w:p>
    <w:p w:rsidR="00D53CA3" w:rsidRPr="002313AA" w:rsidRDefault="00D53CA3" w:rsidP="00F07726">
      <w:pPr>
        <w:pStyle w:val="a4"/>
        <w:numPr>
          <w:ilvl w:val="0"/>
          <w:numId w:val="24"/>
        </w:numPr>
        <w:autoSpaceDE w:val="0"/>
        <w:jc w:val="both"/>
      </w:pPr>
      <w:r w:rsidRPr="002313AA">
        <w:t>О</w:t>
      </w:r>
      <w:r w:rsidR="00457266" w:rsidRPr="002313AA">
        <w:t xml:space="preserve">пределение событий </w:t>
      </w:r>
      <w:r w:rsidR="00E85D5C" w:rsidRPr="002313AA">
        <w:t>и обработчиков взаимодействия (</w:t>
      </w:r>
      <w:r w:rsidR="00457266" w:rsidRPr="002313AA">
        <w:t>клик, 2xклик, свайп</w:t>
      </w:r>
      <w:r w:rsidR="00E85D5C" w:rsidRPr="002313AA">
        <w:t>, зум, фокус, селект, тач, move</w:t>
      </w:r>
      <w:r w:rsidR="00457266" w:rsidRPr="002313AA">
        <w:t>) и оптимальных подстрое</w:t>
      </w:r>
      <w:r w:rsidRPr="002313AA">
        <w:t>к жестов</w:t>
      </w:r>
    </w:p>
    <w:p w:rsidR="00D53CA3" w:rsidRPr="002313AA" w:rsidRDefault="00D53CA3" w:rsidP="00D53CA3">
      <w:pPr>
        <w:pStyle w:val="a4"/>
        <w:autoSpaceDE w:val="0"/>
        <w:ind w:left="720"/>
        <w:jc w:val="both"/>
      </w:pPr>
    </w:p>
    <w:p w:rsidR="00457266" w:rsidRPr="002313AA" w:rsidRDefault="00D53CA3" w:rsidP="00D53CA3">
      <w:pPr>
        <w:pStyle w:val="a4"/>
        <w:numPr>
          <w:ilvl w:val="0"/>
          <w:numId w:val="24"/>
        </w:numPr>
        <w:autoSpaceDE w:val="0"/>
        <w:jc w:val="both"/>
      </w:pPr>
      <w:r w:rsidRPr="002313AA">
        <w:t>О</w:t>
      </w:r>
      <w:r w:rsidR="00457266" w:rsidRPr="002313AA">
        <w:t>пределение фокусных точек и точек расположения камеры с учетом устройства для инструментов: видимости, линейки, открытого рта</w:t>
      </w:r>
    </w:p>
    <w:p w:rsidR="00D53CA3" w:rsidRPr="002313AA" w:rsidRDefault="00D53CA3" w:rsidP="00D53CA3">
      <w:pPr>
        <w:pStyle w:val="a4"/>
      </w:pPr>
    </w:p>
    <w:p w:rsidR="00D53CA3" w:rsidRPr="002313AA" w:rsidRDefault="00D53CA3" w:rsidP="00457266">
      <w:pPr>
        <w:pStyle w:val="a4"/>
        <w:numPr>
          <w:ilvl w:val="0"/>
          <w:numId w:val="24"/>
        </w:numPr>
        <w:autoSpaceDE w:val="0"/>
        <w:jc w:val="both"/>
      </w:pPr>
      <w:r w:rsidRPr="002313AA">
        <w:t>Н</w:t>
      </w:r>
      <w:r w:rsidR="00457266" w:rsidRPr="002313AA">
        <w:t>ормализация приближения, отдаления, стабилизация поворота камеры, динамическая корректировка з</w:t>
      </w:r>
      <w:r w:rsidRPr="002313AA">
        <w:t>авалов с учетом устройства. Д</w:t>
      </w:r>
      <w:r w:rsidR="00457266" w:rsidRPr="002313AA">
        <w:t>оводящий поворот при резком свайпе</w:t>
      </w:r>
    </w:p>
    <w:p w:rsidR="00D53CA3" w:rsidRPr="002313AA" w:rsidRDefault="00D53CA3" w:rsidP="00D53CA3">
      <w:pPr>
        <w:pStyle w:val="a4"/>
      </w:pPr>
    </w:p>
    <w:p w:rsidR="00D53CA3" w:rsidRPr="002313AA" w:rsidRDefault="00457266" w:rsidP="00457266">
      <w:pPr>
        <w:pStyle w:val="a4"/>
        <w:numPr>
          <w:ilvl w:val="0"/>
          <w:numId w:val="24"/>
        </w:numPr>
        <w:autoSpaceDE w:val="0"/>
        <w:jc w:val="both"/>
      </w:pPr>
      <w:r w:rsidRPr="002313AA">
        <w:t xml:space="preserve"> </w:t>
      </w:r>
      <w:r w:rsidR="00D53CA3" w:rsidRPr="002313AA">
        <w:t>Т</w:t>
      </w:r>
      <w:r w:rsidRPr="002313AA">
        <w:t>елепорт к точке клика, корректирование вида при смещении точки фокуса с учетом устройства</w:t>
      </w:r>
    </w:p>
    <w:p w:rsidR="00D53CA3" w:rsidRPr="002313AA" w:rsidRDefault="00D53CA3" w:rsidP="00D53CA3">
      <w:pPr>
        <w:pStyle w:val="a4"/>
      </w:pPr>
    </w:p>
    <w:p w:rsidR="00457266" w:rsidRPr="002313AA" w:rsidRDefault="00D53CA3" w:rsidP="00457266">
      <w:pPr>
        <w:pStyle w:val="a4"/>
        <w:numPr>
          <w:ilvl w:val="0"/>
          <w:numId w:val="24"/>
        </w:numPr>
        <w:autoSpaceDE w:val="0"/>
        <w:jc w:val="both"/>
      </w:pPr>
      <w:r w:rsidRPr="002313AA">
        <w:t>О</w:t>
      </w:r>
      <w:r w:rsidR="00457266" w:rsidRPr="002313AA">
        <w:t>птимизация обработчиков элементов управления с учетом устройств</w:t>
      </w:r>
    </w:p>
    <w:p w:rsidR="00457266" w:rsidRPr="002313AA" w:rsidRDefault="00457266" w:rsidP="00457266">
      <w:pPr>
        <w:autoSpaceDE w:val="0"/>
        <w:jc w:val="both"/>
      </w:pPr>
    </w:p>
    <w:p w:rsidR="00457266" w:rsidRPr="002313AA" w:rsidRDefault="00457266" w:rsidP="00457266">
      <w:pPr>
        <w:autoSpaceDE w:val="0"/>
        <w:jc w:val="both"/>
      </w:pPr>
    </w:p>
    <w:p w:rsidR="00D53CA3" w:rsidRPr="002313AA" w:rsidRDefault="00D53CA3" w:rsidP="00457266">
      <w:pPr>
        <w:autoSpaceDE w:val="0"/>
        <w:jc w:val="both"/>
        <w:rPr>
          <w:b/>
        </w:rPr>
      </w:pPr>
      <w:r w:rsidRPr="002313AA">
        <w:rPr>
          <w:b/>
        </w:rPr>
        <w:t>Визуализация</w:t>
      </w:r>
    </w:p>
    <w:p w:rsidR="00457266" w:rsidRPr="002313AA" w:rsidRDefault="00457266" w:rsidP="00457266">
      <w:pPr>
        <w:autoSpaceDE w:val="0"/>
        <w:jc w:val="both"/>
      </w:pPr>
    </w:p>
    <w:p w:rsidR="00D53CA3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Р</w:t>
      </w:r>
      <w:r w:rsidR="00457266" w:rsidRPr="002313AA">
        <w:t>азработка шейдеров: окклюзий, десен, зубов, кости, замеров, сетки, бэкграунда, генерируемых</w:t>
      </w:r>
      <w:r w:rsidRPr="002313AA">
        <w:t xml:space="preserve"> надписей, выделенных объектов</w:t>
      </w:r>
    </w:p>
    <w:p w:rsidR="00D53CA3" w:rsidRPr="002313AA" w:rsidRDefault="00D53CA3" w:rsidP="00D53CA3">
      <w:pPr>
        <w:pStyle w:val="a4"/>
        <w:autoSpaceDE w:val="0"/>
        <w:ind w:left="720"/>
        <w:jc w:val="both"/>
      </w:pPr>
    </w:p>
    <w:p w:rsidR="00457266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А</w:t>
      </w:r>
      <w:r w:rsidR="00457266" w:rsidRPr="002313AA">
        <w:t>нимирование: зубов, окклюзий, сетки; морфинг десны; пол</w:t>
      </w:r>
      <w:r w:rsidRPr="002313AA">
        <w:t>ожений камеры для разных видов.</w:t>
      </w:r>
    </w:p>
    <w:p w:rsidR="00D53CA3" w:rsidRPr="002313AA" w:rsidRDefault="00D53CA3" w:rsidP="00D53CA3">
      <w:pPr>
        <w:pStyle w:val="a4"/>
      </w:pPr>
    </w:p>
    <w:p w:rsidR="00457266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К</w:t>
      </w:r>
      <w:r w:rsidR="00457266" w:rsidRPr="002313AA">
        <w:t>онфигурация приложения в зависимости от устройства: разрешение, детализация, интерполяция анимации, позиционирование, параметры шейдеров</w:t>
      </w:r>
    </w:p>
    <w:p w:rsidR="00D53CA3" w:rsidRPr="002313AA" w:rsidRDefault="00D53CA3" w:rsidP="00D53CA3">
      <w:pPr>
        <w:pStyle w:val="a4"/>
      </w:pPr>
    </w:p>
    <w:p w:rsidR="00D53CA3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П</w:t>
      </w:r>
      <w:r w:rsidR="00457266" w:rsidRPr="002313AA">
        <w:t>одбор иконок для инструментов</w:t>
      </w:r>
    </w:p>
    <w:p w:rsidR="00D53CA3" w:rsidRPr="002313AA" w:rsidRDefault="00D53CA3" w:rsidP="00D53CA3">
      <w:pPr>
        <w:pStyle w:val="a4"/>
      </w:pPr>
    </w:p>
    <w:p w:rsidR="00D53CA3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Отображение элементов управления с учетом устройства.</w:t>
      </w:r>
    </w:p>
    <w:p w:rsidR="00D53CA3" w:rsidRPr="002313AA" w:rsidRDefault="00D53CA3" w:rsidP="00D53CA3">
      <w:pPr>
        <w:pStyle w:val="a4"/>
      </w:pPr>
    </w:p>
    <w:p w:rsidR="00457266" w:rsidRPr="002313AA" w:rsidRDefault="00D53CA3" w:rsidP="00457266">
      <w:pPr>
        <w:pStyle w:val="a4"/>
        <w:numPr>
          <w:ilvl w:val="0"/>
          <w:numId w:val="25"/>
        </w:numPr>
        <w:autoSpaceDE w:val="0"/>
        <w:jc w:val="both"/>
      </w:pPr>
      <w:r w:rsidRPr="002313AA">
        <w:t>Ф</w:t>
      </w:r>
      <w:r w:rsidR="00457266" w:rsidRPr="002313AA">
        <w:t>ормирование интерфейса: расположение эл</w:t>
      </w:r>
      <w:r w:rsidRPr="002313AA">
        <w:t>ементов</w:t>
      </w:r>
      <w:r w:rsidR="00457266" w:rsidRPr="002313AA">
        <w:t>, цветовое решение.</w:t>
      </w:r>
    </w:p>
    <w:p w:rsidR="00316C1C" w:rsidRPr="002313AA" w:rsidRDefault="00316C1C" w:rsidP="00316C1C">
      <w:pPr>
        <w:pStyle w:val="a4"/>
      </w:pPr>
    </w:p>
    <w:p w:rsidR="00316C1C" w:rsidRPr="002313AA" w:rsidRDefault="00316C1C" w:rsidP="00316C1C">
      <w:pPr>
        <w:autoSpaceDE w:val="0"/>
        <w:jc w:val="both"/>
      </w:pPr>
    </w:p>
    <w:p w:rsidR="00316C1C" w:rsidRPr="002313AA" w:rsidRDefault="00316C1C">
      <w:pPr>
        <w:suppressAutoHyphens w:val="0"/>
        <w:spacing w:after="160" w:line="259" w:lineRule="auto"/>
      </w:pPr>
      <w:r w:rsidRPr="002313AA">
        <w:br w:type="page"/>
      </w:r>
    </w:p>
    <w:p w:rsidR="00457266" w:rsidRPr="002313AA" w:rsidRDefault="00E85D5C" w:rsidP="00457266">
      <w:pPr>
        <w:autoSpaceDE w:val="0"/>
        <w:jc w:val="both"/>
        <w:rPr>
          <w:b/>
        </w:rPr>
      </w:pPr>
      <w:r w:rsidRPr="002313AA">
        <w:rPr>
          <w:b/>
        </w:rPr>
        <w:lastRenderedPageBreak/>
        <w:t>Дополнительные инструменты клиентской части</w:t>
      </w:r>
    </w:p>
    <w:p w:rsidR="007A27BD" w:rsidRPr="002313AA" w:rsidRDefault="007A27BD" w:rsidP="00457266">
      <w:pPr>
        <w:autoSpaceDE w:val="0"/>
        <w:jc w:val="both"/>
      </w:pPr>
    </w:p>
    <w:p w:rsidR="00E85D5C" w:rsidRPr="002313AA" w:rsidRDefault="007A27BD" w:rsidP="00F07726">
      <w:pPr>
        <w:pStyle w:val="a4"/>
        <w:numPr>
          <w:ilvl w:val="0"/>
          <w:numId w:val="27"/>
        </w:numPr>
        <w:autoSpaceDE w:val="0"/>
        <w:jc w:val="both"/>
      </w:pPr>
      <w:r w:rsidRPr="002313AA">
        <w:t>Измерительная сетка</w:t>
      </w:r>
    </w:p>
    <w:p w:rsidR="00C44B25" w:rsidRPr="002313AA" w:rsidRDefault="00C44B25" w:rsidP="00C44B25">
      <w:pPr>
        <w:pStyle w:val="a4"/>
        <w:autoSpaceDE w:val="0"/>
        <w:ind w:left="720"/>
        <w:jc w:val="both"/>
      </w:pPr>
    </w:p>
    <w:p w:rsidR="00E85D5C" w:rsidRPr="002313AA" w:rsidRDefault="007A27BD" w:rsidP="00E85D5C">
      <w:pPr>
        <w:pStyle w:val="a4"/>
        <w:numPr>
          <w:ilvl w:val="0"/>
          <w:numId w:val="27"/>
        </w:numPr>
        <w:autoSpaceDE w:val="0"/>
        <w:jc w:val="both"/>
      </w:pPr>
      <w:r w:rsidRPr="002313AA">
        <w:t>Измерительная линейка</w:t>
      </w:r>
    </w:p>
    <w:p w:rsidR="00C44B25" w:rsidRPr="002313AA" w:rsidRDefault="00C44B25" w:rsidP="00C44B25">
      <w:pPr>
        <w:autoSpaceDE w:val="0"/>
        <w:jc w:val="both"/>
      </w:pPr>
    </w:p>
    <w:p w:rsidR="007A27BD" w:rsidRPr="002313AA" w:rsidRDefault="007A27BD" w:rsidP="0005618C">
      <w:pPr>
        <w:pStyle w:val="a4"/>
        <w:numPr>
          <w:ilvl w:val="0"/>
          <w:numId w:val="27"/>
        </w:numPr>
        <w:autoSpaceDE w:val="0"/>
        <w:jc w:val="both"/>
      </w:pPr>
      <w:r w:rsidRPr="002313AA">
        <w:t>Отображение окклюзионных контактов</w:t>
      </w:r>
      <w:r w:rsidR="0005618C" w:rsidRPr="002313AA">
        <w:t>, фунционал описан в Приложении №3 к Техническому заданию</w:t>
      </w:r>
    </w:p>
    <w:p w:rsidR="00C44B25" w:rsidRPr="002313AA" w:rsidRDefault="00C44B25" w:rsidP="00C44B25">
      <w:pPr>
        <w:pStyle w:val="a4"/>
      </w:pPr>
    </w:p>
    <w:p w:rsidR="007A27BD" w:rsidRPr="002313AA" w:rsidRDefault="007A27BD" w:rsidP="00F07726">
      <w:pPr>
        <w:pStyle w:val="a4"/>
        <w:numPr>
          <w:ilvl w:val="0"/>
          <w:numId w:val="27"/>
        </w:numPr>
        <w:autoSpaceDE w:val="0"/>
        <w:jc w:val="both"/>
      </w:pPr>
      <w:r w:rsidRPr="002313AA">
        <w:t xml:space="preserve">Отображение нумерации </w:t>
      </w:r>
      <w:r w:rsidR="00452604" w:rsidRPr="002313AA">
        <w:t>зубов</w:t>
      </w:r>
    </w:p>
    <w:p w:rsidR="00C44B25" w:rsidRPr="002313AA" w:rsidRDefault="00C44B25" w:rsidP="00C44B25">
      <w:pPr>
        <w:pStyle w:val="a4"/>
      </w:pPr>
    </w:p>
    <w:p w:rsidR="00C44B25" w:rsidRPr="002313AA" w:rsidRDefault="00C44B25" w:rsidP="00C44B25">
      <w:pPr>
        <w:pStyle w:val="a4"/>
        <w:numPr>
          <w:ilvl w:val="0"/>
          <w:numId w:val="27"/>
        </w:numPr>
        <w:autoSpaceDE w:val="0"/>
        <w:jc w:val="both"/>
      </w:pPr>
      <w:r w:rsidRPr="002313AA">
        <w:t>Отображение расстояния сагиттальной щели (при наличии данных)</w:t>
      </w:r>
    </w:p>
    <w:p w:rsidR="00E85D5C" w:rsidRPr="002313AA" w:rsidRDefault="00E85D5C" w:rsidP="00C44B25">
      <w:pPr>
        <w:autoSpaceDE w:val="0"/>
        <w:jc w:val="both"/>
      </w:pPr>
    </w:p>
    <w:p w:rsidR="00457266" w:rsidRPr="002313AA" w:rsidRDefault="00E85D5C" w:rsidP="00F07726">
      <w:pPr>
        <w:pStyle w:val="a4"/>
        <w:numPr>
          <w:ilvl w:val="0"/>
          <w:numId w:val="27"/>
        </w:numPr>
        <w:autoSpaceDE w:val="0"/>
        <w:jc w:val="both"/>
      </w:pPr>
      <w:r w:rsidRPr="002313AA">
        <w:t xml:space="preserve">Управление </w:t>
      </w:r>
      <w:r w:rsidR="00457266" w:rsidRPr="002313AA">
        <w:t>видимост</w:t>
      </w:r>
      <w:r w:rsidRPr="002313AA">
        <w:t>ью</w:t>
      </w:r>
      <w:r w:rsidR="00457266" w:rsidRPr="002313AA">
        <w:t xml:space="preserve"> (нумерации</w:t>
      </w:r>
      <w:r w:rsidRPr="002313AA">
        <w:t xml:space="preserve"> зубов</w:t>
      </w:r>
      <w:r w:rsidR="00457266" w:rsidRPr="002313AA">
        <w:t xml:space="preserve">, </w:t>
      </w:r>
      <w:r w:rsidRPr="002313AA">
        <w:t>расстояние сагиттальной щели</w:t>
      </w:r>
      <w:r w:rsidR="00457266" w:rsidRPr="002313AA">
        <w:t>)</w:t>
      </w:r>
    </w:p>
    <w:p w:rsidR="00C44B25" w:rsidRPr="002313AA" w:rsidRDefault="00C44B25" w:rsidP="00C44B25">
      <w:pPr>
        <w:pStyle w:val="a4"/>
      </w:pPr>
    </w:p>
    <w:p w:rsidR="00C44B25" w:rsidRPr="002313AA" w:rsidRDefault="00C44B25" w:rsidP="00F07726">
      <w:pPr>
        <w:pStyle w:val="a4"/>
        <w:numPr>
          <w:ilvl w:val="0"/>
          <w:numId w:val="27"/>
        </w:numPr>
        <w:autoSpaceDE w:val="0"/>
        <w:jc w:val="both"/>
      </w:pPr>
      <w:r w:rsidRPr="002313AA">
        <w:t>Отображения изополя расстояний между корнями зубов и костью, фунционал описан в Приложении №3 к Техническому заданию</w:t>
      </w:r>
    </w:p>
    <w:p w:rsidR="00EE5B91" w:rsidRPr="002313AA" w:rsidRDefault="00EE5B91" w:rsidP="00EE5B91">
      <w:pPr>
        <w:pStyle w:val="a4"/>
      </w:pPr>
    </w:p>
    <w:p w:rsidR="00EE5B91" w:rsidRPr="002313AA" w:rsidRDefault="00EE5B91" w:rsidP="00F07726">
      <w:pPr>
        <w:pStyle w:val="a4"/>
        <w:numPr>
          <w:ilvl w:val="0"/>
          <w:numId w:val="27"/>
        </w:numPr>
        <w:autoSpaceDE w:val="0"/>
        <w:jc w:val="both"/>
      </w:pPr>
      <w:r w:rsidRPr="002313AA">
        <w:t xml:space="preserve">Отображение </w:t>
      </w:r>
      <w:r w:rsidR="009932BC">
        <w:t>фотопротокола плана лечения</w:t>
      </w:r>
    </w:p>
    <w:p w:rsidR="00C44B25" w:rsidRPr="002313AA" w:rsidRDefault="00C44B25" w:rsidP="00C44B25">
      <w:pPr>
        <w:pStyle w:val="a4"/>
      </w:pPr>
    </w:p>
    <w:p w:rsidR="00457266" w:rsidRPr="002313AA" w:rsidRDefault="00C44B25" w:rsidP="00457266">
      <w:pPr>
        <w:autoSpaceDE w:val="0"/>
        <w:jc w:val="both"/>
        <w:rPr>
          <w:b/>
        </w:rPr>
      </w:pPr>
      <w:r w:rsidRPr="002313AA">
        <w:rPr>
          <w:b/>
        </w:rPr>
        <w:t>И</w:t>
      </w:r>
      <w:r w:rsidR="00457266" w:rsidRPr="002313AA">
        <w:rPr>
          <w:b/>
        </w:rPr>
        <w:t>нтерфейс и элементы управления</w:t>
      </w:r>
    </w:p>
    <w:p w:rsidR="00457266" w:rsidRPr="002313AA" w:rsidRDefault="00457266" w:rsidP="00457266">
      <w:pPr>
        <w:autoSpaceDE w:val="0"/>
        <w:jc w:val="both"/>
      </w:pPr>
    </w:p>
    <w:p w:rsidR="007368F1" w:rsidRPr="002313AA" w:rsidRDefault="007368F1" w:rsidP="00457266">
      <w:pPr>
        <w:pStyle w:val="a4"/>
        <w:numPr>
          <w:ilvl w:val="0"/>
          <w:numId w:val="31"/>
        </w:numPr>
        <w:autoSpaceDE w:val="0"/>
        <w:jc w:val="both"/>
      </w:pPr>
      <w:r w:rsidRPr="002313AA">
        <w:t>Вид. В</w:t>
      </w:r>
      <w:r w:rsidR="00457266" w:rsidRPr="002313AA">
        <w:t xml:space="preserve"> правом нижнем углу кликабельный виджет отображающий оси координат. при клике или таче на круг происх</w:t>
      </w:r>
      <w:r w:rsidRPr="002313AA">
        <w:t>одит анимация изменения вида.</w:t>
      </w:r>
    </w:p>
    <w:p w:rsidR="007368F1" w:rsidRPr="002313AA" w:rsidRDefault="007368F1" w:rsidP="007368F1">
      <w:pPr>
        <w:pStyle w:val="a4"/>
        <w:autoSpaceDE w:val="0"/>
        <w:ind w:left="720"/>
        <w:jc w:val="both"/>
      </w:pPr>
    </w:p>
    <w:p w:rsidR="00457266" w:rsidRPr="002313AA" w:rsidRDefault="007368F1" w:rsidP="00457266">
      <w:pPr>
        <w:pStyle w:val="a4"/>
        <w:numPr>
          <w:ilvl w:val="0"/>
          <w:numId w:val="31"/>
        </w:numPr>
        <w:autoSpaceDE w:val="0"/>
        <w:jc w:val="both"/>
      </w:pPr>
      <w:r w:rsidRPr="002313AA">
        <w:t>Плеер. В</w:t>
      </w:r>
      <w:r w:rsidR="00457266" w:rsidRPr="002313AA">
        <w:t>иджет управления анимацией изменения положения зуб</w:t>
      </w:r>
      <w:r w:rsidRPr="002313AA">
        <w:t>ов в ходе лечения с исходного (нулевого) к целевому. П</w:t>
      </w:r>
      <w:r w:rsidR="00457266" w:rsidRPr="002313AA">
        <w:t xml:space="preserve">ри клике нулевого состояния - овал, начинается анимация. при клике или таче отдельного фрейма - отображается положение зубов верхней и нижней арки, их окклюзий, окклюзии костей черепа, положение аттачей, изменение десны соответствующие этому фрейму. </w:t>
      </w:r>
      <w:r w:rsidRPr="002313AA">
        <w:t>К</w:t>
      </w:r>
      <w:r w:rsidR="00457266" w:rsidRPr="002313AA">
        <w:t xml:space="preserve">оличество фреймов обусловлено максимальным количеством stl файлов позиций </w:t>
      </w:r>
      <w:r w:rsidRPr="002313AA">
        <w:t>зубов верхней или нижней арки. П</w:t>
      </w:r>
      <w:r w:rsidR="00457266" w:rsidRPr="002313AA">
        <w:t>ри несовпадении файлов зубных арок, берется интерполяция положения, либо статичное положение если этот фрейм п</w:t>
      </w:r>
      <w:r w:rsidRPr="002313AA">
        <w:t>оследний для этой зубной арки. П</w:t>
      </w:r>
      <w:r w:rsidR="00457266" w:rsidRPr="002313AA">
        <w:t>ри проигрывании анимации активный фр</w:t>
      </w:r>
      <w:r w:rsidRPr="002313AA">
        <w:t>ейм подсвечивается.</w:t>
      </w:r>
    </w:p>
    <w:p w:rsidR="007368F1" w:rsidRPr="002313AA" w:rsidRDefault="007368F1" w:rsidP="007368F1">
      <w:pPr>
        <w:pStyle w:val="a4"/>
      </w:pPr>
    </w:p>
    <w:p w:rsidR="00457266" w:rsidRPr="002313AA" w:rsidRDefault="007368F1" w:rsidP="00457266">
      <w:pPr>
        <w:pStyle w:val="a4"/>
        <w:numPr>
          <w:ilvl w:val="0"/>
          <w:numId w:val="31"/>
        </w:numPr>
        <w:autoSpaceDE w:val="0"/>
        <w:jc w:val="both"/>
      </w:pPr>
      <w:r w:rsidRPr="002313AA">
        <w:t>Видимости. И</w:t>
      </w:r>
      <w:r w:rsidR="00457266" w:rsidRPr="002313AA">
        <w:t>конки тулбара активирующие видимость на сцене: костей, десен, аттачей, верхних и нижних частей,  исходного положения зубов, сепараций, окклюзий, расстояние сагиттальной щели</w:t>
      </w:r>
      <w:r w:rsidRPr="002313AA">
        <w:t>.</w:t>
      </w:r>
    </w:p>
    <w:p w:rsidR="007368F1" w:rsidRPr="002313AA" w:rsidRDefault="007368F1" w:rsidP="007368F1">
      <w:pPr>
        <w:pStyle w:val="a4"/>
      </w:pPr>
    </w:p>
    <w:p w:rsidR="007368F1" w:rsidRPr="002313AA" w:rsidRDefault="007368F1" w:rsidP="00457266">
      <w:pPr>
        <w:pStyle w:val="a4"/>
        <w:numPr>
          <w:ilvl w:val="0"/>
          <w:numId w:val="31"/>
        </w:numPr>
        <w:autoSpaceDE w:val="0"/>
        <w:jc w:val="both"/>
      </w:pPr>
      <w:r w:rsidRPr="002313AA">
        <w:t>Р</w:t>
      </w:r>
      <w:r w:rsidR="00457266" w:rsidRPr="002313AA">
        <w:t>аскрытие рта. контрол на нижней челюсти активирующий раскрытие/закрытие рта</w:t>
      </w:r>
    </w:p>
    <w:p w:rsidR="007368F1" w:rsidRPr="002313AA" w:rsidRDefault="007368F1" w:rsidP="007368F1">
      <w:pPr>
        <w:pStyle w:val="a4"/>
      </w:pPr>
    </w:p>
    <w:p w:rsidR="00457266" w:rsidRPr="002313AA" w:rsidRDefault="007368F1" w:rsidP="00457266">
      <w:pPr>
        <w:pStyle w:val="a4"/>
        <w:numPr>
          <w:ilvl w:val="0"/>
          <w:numId w:val="31"/>
        </w:numPr>
        <w:autoSpaceDE w:val="0"/>
        <w:jc w:val="both"/>
      </w:pPr>
      <w:r w:rsidRPr="002313AA">
        <w:t>Р</w:t>
      </w:r>
      <w:r w:rsidR="00457266" w:rsidRPr="002313AA">
        <w:t>азделение экрана. иконка активирующая разделение экрана. в каждой части появляется модель и плеер.</w:t>
      </w:r>
    </w:p>
    <w:p w:rsidR="00457266" w:rsidRPr="002313AA" w:rsidRDefault="00457266" w:rsidP="00457266">
      <w:pPr>
        <w:autoSpaceDE w:val="0"/>
        <w:jc w:val="both"/>
      </w:pPr>
    </w:p>
    <w:bookmarkEnd w:id="0"/>
    <w:bookmarkEnd w:id="1"/>
    <w:p w:rsidR="00AB6B55" w:rsidRPr="002313AA" w:rsidRDefault="00AB6B55" w:rsidP="003D06AF">
      <w:pPr>
        <w:jc w:val="right"/>
      </w:pPr>
    </w:p>
    <w:p w:rsidR="0061771D" w:rsidRPr="002313AA" w:rsidRDefault="0061771D" w:rsidP="0061771D">
      <w:pPr>
        <w:rPr>
          <w:b/>
        </w:rPr>
      </w:pPr>
      <w:r w:rsidRPr="002313AA">
        <w:rPr>
          <w:b/>
        </w:rPr>
        <w:t>Список функций модуля «</w:t>
      </w:r>
      <w:r w:rsidRPr="002313AA">
        <w:rPr>
          <w:b/>
          <w:lang w:val="en-US"/>
        </w:rPr>
        <w:t>KappaView</w:t>
      </w:r>
      <w:r w:rsidRPr="002313AA">
        <w:rPr>
          <w:b/>
        </w:rPr>
        <w:t>» версии 1</w:t>
      </w:r>
    </w:p>
    <w:p w:rsidR="003D06AF" w:rsidRPr="002313AA" w:rsidRDefault="003D06AF" w:rsidP="003D06AF">
      <w:pPr>
        <w:autoSpaceDE w:val="0"/>
        <w:rPr>
          <w:b/>
        </w:rPr>
      </w:pPr>
    </w:p>
    <w:p w:rsidR="0061771D" w:rsidRPr="002313AA" w:rsidRDefault="0061771D" w:rsidP="0061771D">
      <w:pPr>
        <w:rPr>
          <w:b/>
          <w:bCs/>
        </w:rPr>
      </w:pPr>
      <w:r w:rsidRPr="002313AA">
        <w:rPr>
          <w:b/>
          <w:bCs/>
        </w:rPr>
        <w:t>Общие возможности</w:t>
      </w:r>
    </w:p>
    <w:p w:rsidR="0061771D" w:rsidRPr="002313AA" w:rsidRDefault="0061771D" w:rsidP="0061771D">
      <w:pPr>
        <w:rPr>
          <w:b/>
          <w:bCs/>
        </w:rPr>
      </w:pPr>
    </w:p>
    <w:p w:rsidR="0061771D" w:rsidRPr="002313AA" w:rsidRDefault="0061771D" w:rsidP="0061771D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>Переключение цветовой гаммы рабочего пространства (Темный/Светлый)</w:t>
      </w:r>
    </w:p>
    <w:p w:rsidR="00316C1C" w:rsidRPr="002313AA" w:rsidRDefault="00316C1C" w:rsidP="00316C1C">
      <w:pPr>
        <w:pStyle w:val="a4"/>
        <w:suppressAutoHyphens w:val="0"/>
        <w:spacing w:after="160" w:line="259" w:lineRule="auto"/>
        <w:ind w:left="720"/>
        <w:contextualSpacing/>
      </w:pPr>
    </w:p>
    <w:p w:rsidR="00316C1C" w:rsidRPr="002313AA" w:rsidRDefault="0061771D" w:rsidP="00316C1C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 xml:space="preserve">Кнопка вызова </w:t>
      </w:r>
      <w:r w:rsidRPr="002313AA">
        <w:rPr>
          <w:lang w:val="en-US"/>
        </w:rPr>
        <w:t>pop</w:t>
      </w:r>
      <w:r w:rsidRPr="002313AA">
        <w:t>-</w:t>
      </w:r>
      <w:r w:rsidRPr="002313AA">
        <w:rPr>
          <w:lang w:val="en-US"/>
        </w:rPr>
        <w:t>up</w:t>
      </w:r>
      <w:r w:rsidRPr="002313AA">
        <w:t xml:space="preserve"> окна просмотра чатов</w:t>
      </w:r>
    </w:p>
    <w:p w:rsidR="00316C1C" w:rsidRPr="002313AA" w:rsidRDefault="00316C1C" w:rsidP="00316C1C">
      <w:pPr>
        <w:pStyle w:val="a4"/>
      </w:pPr>
    </w:p>
    <w:p w:rsidR="00316C1C" w:rsidRPr="002313AA" w:rsidRDefault="0061771D" w:rsidP="00316C1C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 xml:space="preserve">Кнопка «Принять» которая вызывает </w:t>
      </w:r>
      <w:r w:rsidRPr="002313AA">
        <w:rPr>
          <w:lang w:val="en-US"/>
        </w:rPr>
        <w:t>Pop</w:t>
      </w:r>
      <w:r w:rsidRPr="002313AA">
        <w:t>-</w:t>
      </w:r>
      <w:r w:rsidRPr="002313AA">
        <w:rPr>
          <w:lang w:val="en-US"/>
        </w:rPr>
        <w:t>up</w:t>
      </w:r>
      <w:r w:rsidRPr="002313AA">
        <w:t xml:space="preserve"> окно с кнопками «Да» и «Отмена» которые позволяют подтвердить правильность 3</w:t>
      </w:r>
      <w:r w:rsidRPr="002313AA">
        <w:rPr>
          <w:lang w:val="en-US"/>
        </w:rPr>
        <w:t>D</w:t>
      </w:r>
      <w:r w:rsidRPr="002313AA">
        <w:t xml:space="preserve"> плана лечения пациента и передвинуть его этап по бизнес-процессу </w:t>
      </w:r>
    </w:p>
    <w:p w:rsidR="00316C1C" w:rsidRPr="002313AA" w:rsidRDefault="00316C1C" w:rsidP="00316C1C">
      <w:pPr>
        <w:pStyle w:val="a4"/>
      </w:pPr>
    </w:p>
    <w:p w:rsidR="0061771D" w:rsidRPr="002313AA" w:rsidRDefault="0061771D" w:rsidP="00316C1C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 xml:space="preserve">Кнопка «Отклонить» которая вызывает </w:t>
      </w:r>
      <w:r w:rsidRPr="002313AA">
        <w:rPr>
          <w:lang w:val="en-US"/>
        </w:rPr>
        <w:t>Pop</w:t>
      </w:r>
      <w:r w:rsidRPr="002313AA">
        <w:t>-</w:t>
      </w:r>
      <w:r w:rsidRPr="002313AA">
        <w:rPr>
          <w:lang w:val="en-US"/>
        </w:rPr>
        <w:t>up</w:t>
      </w:r>
      <w:r w:rsidRPr="002313AA">
        <w:t xml:space="preserve"> окно с полем комментария и кнопками «Да» и «Отмена» которые позволяют отклонить правильность 3</w:t>
      </w:r>
      <w:r w:rsidRPr="002313AA">
        <w:rPr>
          <w:lang w:val="en-US"/>
        </w:rPr>
        <w:t>D</w:t>
      </w:r>
      <w:r w:rsidRPr="002313AA">
        <w:t xml:space="preserve"> плана лечения пациента и вернуть его этап по бизнес-процессу для создания нового 3</w:t>
      </w:r>
      <w:r w:rsidRPr="002313AA">
        <w:rPr>
          <w:lang w:val="en-US"/>
        </w:rPr>
        <w:t>D</w:t>
      </w:r>
      <w:r w:rsidRPr="002313AA">
        <w:t xml:space="preserve"> плана</w:t>
      </w:r>
    </w:p>
    <w:p w:rsidR="00316C1C" w:rsidRPr="002313AA" w:rsidRDefault="00316C1C" w:rsidP="00316C1C">
      <w:pPr>
        <w:pStyle w:val="a4"/>
      </w:pPr>
    </w:p>
    <w:p w:rsidR="0061771D" w:rsidRPr="002313AA" w:rsidRDefault="0061771D" w:rsidP="0061771D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>Возможность просмотра нескольких 3</w:t>
      </w:r>
      <w:r w:rsidRPr="002313AA">
        <w:rPr>
          <w:lang w:val="en-US"/>
        </w:rPr>
        <w:t>D</w:t>
      </w:r>
      <w:r w:rsidRPr="002313AA">
        <w:t xml:space="preserve"> Планов лечения разделяя рабочее пространство на равные части для каждого 3</w:t>
      </w:r>
      <w:r w:rsidRPr="002313AA">
        <w:rPr>
          <w:lang w:val="en-US"/>
        </w:rPr>
        <w:t>D</w:t>
      </w:r>
      <w:r w:rsidRPr="002313AA">
        <w:t xml:space="preserve"> плана</w:t>
      </w:r>
    </w:p>
    <w:p w:rsidR="00316C1C" w:rsidRPr="002313AA" w:rsidRDefault="00316C1C" w:rsidP="00316C1C">
      <w:pPr>
        <w:pStyle w:val="a4"/>
      </w:pPr>
    </w:p>
    <w:p w:rsidR="0061771D" w:rsidRPr="002313AA" w:rsidRDefault="0061771D" w:rsidP="0061771D">
      <w:pPr>
        <w:pStyle w:val="a4"/>
        <w:numPr>
          <w:ilvl w:val="0"/>
          <w:numId w:val="19"/>
        </w:numPr>
        <w:suppressAutoHyphens w:val="0"/>
        <w:spacing w:after="160" w:line="259" w:lineRule="auto"/>
        <w:contextualSpacing/>
      </w:pPr>
      <w:r w:rsidRPr="002313AA">
        <w:t>Кнопка в виде «Гармошки» с информацией «Анализа по Болтону»</w:t>
      </w:r>
    </w:p>
    <w:p w:rsidR="0061771D" w:rsidRPr="002313AA" w:rsidRDefault="0061771D" w:rsidP="0061771D">
      <w:pPr>
        <w:pStyle w:val="a4"/>
      </w:pPr>
    </w:p>
    <w:p w:rsidR="0061771D" w:rsidRPr="002313AA" w:rsidRDefault="0061771D" w:rsidP="007A27BD">
      <w:pPr>
        <w:ind w:left="709"/>
        <w:rPr>
          <w:b/>
          <w:bCs/>
        </w:rPr>
      </w:pPr>
      <w:r w:rsidRPr="002313AA">
        <w:rPr>
          <w:b/>
          <w:bCs/>
        </w:rPr>
        <w:t>Рабочие инструменты взаимодействия с 3</w:t>
      </w:r>
      <w:r w:rsidRPr="002313AA">
        <w:rPr>
          <w:b/>
          <w:bCs/>
          <w:lang w:val="en-US"/>
        </w:rPr>
        <w:t>D</w:t>
      </w:r>
      <w:r w:rsidRPr="002313AA">
        <w:rPr>
          <w:b/>
          <w:bCs/>
        </w:rPr>
        <w:t xml:space="preserve"> Планом лечения</w:t>
      </w:r>
    </w:p>
    <w:p w:rsidR="0061771D" w:rsidRPr="002313AA" w:rsidRDefault="0061771D" w:rsidP="007A27BD">
      <w:pPr>
        <w:ind w:left="709"/>
        <w:rPr>
          <w:b/>
          <w:bCs/>
        </w:rPr>
      </w:pPr>
    </w:p>
    <w:p w:rsidR="007A27B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Зажатая ЛКМ позволяет крутить 3D объект вокруг своей оси XYZ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Зажатая ПКМ позволяет перемещать 3D объект по осям XYZ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7A27B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Зажатое колесо мыши позволяет плавно приближать или отдалять 3D объект от камеры фокусирования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Двигая колесо мыши, вверх или вниз позволяет приближать или отдалять 3D объект от камеры фокусирования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«Верхняя челюсть», которая позволяет скрыть или вернуть видимость для всех 3D объектов с пометкой «Upper» загруженных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«Нижняя челюсть», которая позволяет скрыть или вернуть видимость для всех 3D объектов с пометкой «Lower» загруженных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«Верхняя кость», которая позволяет скрыть или вернуть видимость для 3D объекта кости «Bone» с пометкой «Upper» загруженной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«Нижняя кость», которая позволяет скрыть или вернуть видимость для 3D объекта кости «Bone» с пометкой «Lower» загруженной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«Прозрачность», представляется в виде горизонтального ползунка которая позволяет регулировать прозрачность всех видимых 3D объектов кости «bone» от 0 до 100, где 0 полная невидимость и 100 полная видимость</w:t>
      </w: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«Скрыть десна», которая позволяет скрыть или вернуть видимость для всех 3D объектов с пометкой десна «gum» загруженных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«Скрыть аттачменты», которая позволяет скрыть или вернуть видимость для всех 3D объектов с пометкой аттачменты «attach» загруженных в 3D план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7C793E4C" wp14:editId="5257EE4E">
            <wp:simplePos x="0" y="0"/>
            <wp:positionH relativeFrom="page">
              <wp:posOffset>5641023</wp:posOffset>
            </wp:positionH>
            <wp:positionV relativeFrom="paragraph">
              <wp:posOffset>76517</wp:posOffset>
            </wp:positionV>
            <wp:extent cx="1052195" cy="1456690"/>
            <wp:effectExtent l="133350" t="76200" r="128905" b="886460"/>
            <wp:wrapTight wrapText="bothSides">
              <wp:wrapPolygon edited="0">
                <wp:start x="7821" y="-1130"/>
                <wp:lineTo x="782" y="-565"/>
                <wp:lineTo x="782" y="3955"/>
                <wp:lineTo x="-1564" y="3955"/>
                <wp:lineTo x="-1564" y="17514"/>
                <wp:lineTo x="782" y="17514"/>
                <wp:lineTo x="782" y="22033"/>
                <wp:lineTo x="-2346" y="22033"/>
                <wp:lineTo x="-2737" y="31072"/>
                <wp:lineTo x="-1564" y="33050"/>
                <wp:lineTo x="5475" y="34462"/>
                <wp:lineTo x="16425" y="34462"/>
                <wp:lineTo x="16816" y="33897"/>
                <wp:lineTo x="23073" y="31355"/>
                <wp:lineTo x="23073" y="31072"/>
                <wp:lineTo x="23855" y="26835"/>
                <wp:lineTo x="23855" y="26553"/>
                <wp:lineTo x="13296" y="22316"/>
                <wp:lineTo x="13296" y="22033"/>
                <wp:lineTo x="20727" y="17796"/>
                <wp:lineTo x="20727" y="17514"/>
                <wp:lineTo x="23073" y="12994"/>
                <wp:lineTo x="23073" y="8474"/>
                <wp:lineTo x="20727" y="3955"/>
                <wp:lineTo x="14078" y="-282"/>
                <wp:lineTo x="13687" y="-1130"/>
                <wp:lineTo x="7821" y="-113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1" r="12766"/>
                    <a:stretch/>
                  </pic:blipFill>
                  <pic:spPr bwMode="auto">
                    <a:xfrm>
                      <a:off x="0" y="0"/>
                      <a:ext cx="1052195" cy="145669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13AA">
        <w:t>Кнопка «Открыть челюсть», которая позволяет изменить координаты (Раскрыть челюсть и показать вид сверху) для 3D объектов с пометками «Lower» и «Upper» в положение, в котором 3д объекты будут в лежачем виде, где зубы будут повернуты к камере фокусирования. (Пример рисунок 1.)</w:t>
      </w: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25E1A8E" wp14:editId="3F2D627F">
            <wp:simplePos x="0" y="0"/>
            <wp:positionH relativeFrom="page">
              <wp:posOffset>1533525</wp:posOffset>
            </wp:positionH>
            <wp:positionV relativeFrom="paragraph">
              <wp:posOffset>207010</wp:posOffset>
            </wp:positionV>
            <wp:extent cx="1314450" cy="1558925"/>
            <wp:effectExtent l="114300" t="76200" r="114300" b="91757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55892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13A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2882B8" wp14:editId="6C2BABDA">
                <wp:simplePos x="0" y="0"/>
                <wp:positionH relativeFrom="column">
                  <wp:posOffset>514985</wp:posOffset>
                </wp:positionH>
                <wp:positionV relativeFrom="paragraph">
                  <wp:posOffset>1778635</wp:posOffset>
                </wp:positionV>
                <wp:extent cx="1314450" cy="190500"/>
                <wp:effectExtent l="0" t="0" r="0" b="0"/>
                <wp:wrapSquare wrapText="bothSides"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7726" w:rsidRPr="00F200C1" w:rsidRDefault="00F07726" w:rsidP="0061771D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8D3033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2882B8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40.55pt;margin-top:140.05pt;width:103.5pt;height: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" stroked="f">
                <v:textbox inset="0,0,0,0">
                  <w:txbxContent>
                    <w:p w:rsidR="00F07726" w:rsidRPr="00F200C1" w:rsidRDefault="00F07726" w:rsidP="0061771D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452604">
                        <w:fldChar w:fldCharType="begin"/>
                      </w:r>
                      <w:r w:rsidR="00452604">
                        <w:instrText xml:space="preserve"> SEQ Рисунок \* ARABIC </w:instrText>
                      </w:r>
                      <w:r w:rsidR="00452604">
                        <w:fldChar w:fldCharType="separate"/>
                      </w:r>
                      <w:r w:rsidR="008D3033">
                        <w:rPr>
                          <w:noProof/>
                        </w:rPr>
                        <w:t>1</w:t>
                      </w:r>
                      <w:r w:rsidR="00452604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13A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26CB052" wp14:editId="7EB529CE">
                <wp:simplePos x="0" y="0"/>
                <wp:positionH relativeFrom="page">
                  <wp:posOffset>5515610</wp:posOffset>
                </wp:positionH>
                <wp:positionV relativeFrom="paragraph">
                  <wp:posOffset>725805</wp:posOffset>
                </wp:positionV>
                <wp:extent cx="131572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266" y="20057"/>
                    <wp:lineTo x="21266" y="0"/>
                    <wp:lineTo x="0" y="0"/>
                  </wp:wrapPolygon>
                </wp:wrapTight>
                <wp:docPr id="2" name="Надпись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7726" w:rsidRPr="001D56B6" w:rsidRDefault="00F07726" w:rsidP="0061771D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Рисунок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CB052" id="Надпись 2" o:spid="_x0000_s1027" type="#_x0000_t202" style="position:absolute;left:0;text-align:left;margin-left:434.3pt;margin-top:57.15pt;width:103.6pt;height:.05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" stroked="f">
                <v:textbox style="mso-fit-shape-to-text:t" inset="0,0,0,0">
                  <w:txbxContent>
                    <w:p w:rsidR="00F07726" w:rsidRPr="001D56B6" w:rsidRDefault="00F07726" w:rsidP="0061771D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>Рисунок 1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Pr="002313AA">
        <w:t>Кнопка «Сепарации», которая позволяет наложить на необходимых «шагах» 3D плана лечения в виде визуальных табличек c параметрами и линиями исходящих от места «Сепарации», координаты которого определяется из файлы case.xml (Пример рисунок 1.1.) и вызовом информационного окна сбоку рабочего пространства с информацией по «сепарациям»</w:t>
      </w:r>
    </w:p>
    <w:p w:rsidR="0061771D" w:rsidRPr="005536B9" w:rsidRDefault="0061771D" w:rsidP="007A27BD">
      <w:pPr>
        <w:suppressAutoHyphens w:val="0"/>
        <w:spacing w:after="160" w:line="259" w:lineRule="auto"/>
        <w:contextualSpacing/>
      </w:pPr>
    </w:p>
    <w:p w:rsidR="0061771D" w:rsidRPr="002313AA" w:rsidRDefault="0061771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«Сетка», которая накладывает на рабочее пространство сетку с делениями 1см и 1 мм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«Режим наложения» которая добавляет на 3D план лечения 3D Объекты зубов «Teeth» нулевого «шага» в виде сетки и делает их фиксированными и непрозрачными при движении «шагов» 3D плана лечения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«Вид спереди» поворачивает 3D объекты лицевой частью к камере фокусирования.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«Вид справа» поворачивает 3D объекты правой частью к камере фокусирования.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«Вид слева» поворачивает 3D объекты левой частью к камере фокусирования.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«Вид сверху» поворачивает 3D объекты верхней частью к камере фокусирования.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«Вид снизу» поворачивает 3D объекты нижней частью к камере фокусирования.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«Окклюзиограмма» которая позволяет наложить на 3D объекты зубов тепловую карту соприкосновения зубов верхней и нижней челюсти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«Play» которая запускает переключение «шагов» 3D объектов до последнего «шага»</w:t>
      </w: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«Pause» которая останавливает автоматическое переключение «шагов» 3D объектов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«Next» которая позволяет переключить 1 «шаг» 3D объектов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 xml:space="preserve">Кнопка «Skip» которая позволяет переключиться на последний «шаг» 3D объектов 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lastRenderedPageBreak/>
        <w:t>Кнопка «Back» которая позволяет вернуться на 1 «шаг» 3D объектов</w:t>
      </w:r>
    </w:p>
    <w:p w:rsidR="007A27BD" w:rsidRPr="002313AA" w:rsidRDefault="007A27BD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61771D" w:rsidRPr="002313AA" w:rsidRDefault="0061771D" w:rsidP="008549D7">
      <w:pPr>
        <w:pStyle w:val="a4"/>
        <w:numPr>
          <w:ilvl w:val="0"/>
          <w:numId w:val="28"/>
        </w:numPr>
        <w:suppressAutoHyphens w:val="0"/>
        <w:spacing w:after="160" w:line="259" w:lineRule="auto"/>
        <w:contextualSpacing/>
      </w:pPr>
      <w:r w:rsidRPr="002313AA">
        <w:t>Кнопка «Beginning» которая позволяет переключиться на первый «шаг» 3D объектов</w:t>
      </w:r>
    </w:p>
    <w:p w:rsidR="003D06AF" w:rsidRPr="002313AA" w:rsidRDefault="003D06AF" w:rsidP="007A27BD">
      <w:pPr>
        <w:pStyle w:val="a4"/>
        <w:suppressAutoHyphens w:val="0"/>
        <w:spacing w:after="160" w:line="259" w:lineRule="auto"/>
        <w:ind w:left="720"/>
        <w:contextualSpacing/>
      </w:pPr>
    </w:p>
    <w:p w:rsidR="008549D7" w:rsidRPr="002313AA" w:rsidRDefault="008549D7">
      <w:pPr>
        <w:suppressAutoHyphens w:val="0"/>
        <w:spacing w:after="160" w:line="259" w:lineRule="auto"/>
      </w:pPr>
      <w:r w:rsidRPr="002313AA">
        <w:br w:type="page"/>
      </w:r>
    </w:p>
    <w:p w:rsidR="008549D7" w:rsidRPr="002313AA" w:rsidRDefault="008549D7" w:rsidP="008549D7">
      <w:pPr>
        <w:jc w:val="right"/>
      </w:pPr>
    </w:p>
    <w:p w:rsidR="008549D7" w:rsidRPr="00B90E68" w:rsidRDefault="008549D7" w:rsidP="008549D7">
      <w:pPr>
        <w:rPr>
          <w:b/>
        </w:rPr>
      </w:pPr>
      <w:r w:rsidRPr="002313AA">
        <w:rPr>
          <w:b/>
        </w:rPr>
        <w:t>Визуальная концепция интерфейса клиентской части</w:t>
      </w:r>
      <w:r w:rsidR="00B90E68">
        <w:rPr>
          <w:b/>
        </w:rPr>
        <w:t xml:space="preserve"> </w:t>
      </w:r>
      <w:r w:rsidR="00B90E68" w:rsidRPr="00B90E68">
        <w:rPr>
          <w:b/>
          <w:highlight w:val="yellow"/>
        </w:rPr>
        <w:t>[в разработке]</w:t>
      </w:r>
    </w:p>
    <w:p w:rsidR="008549D7" w:rsidRPr="002313AA" w:rsidRDefault="008549D7" w:rsidP="008549D7">
      <w:pPr>
        <w:jc w:val="center"/>
      </w:pPr>
    </w:p>
    <w:p w:rsidR="008549D7" w:rsidRPr="002313AA" w:rsidRDefault="008549D7" w:rsidP="008549D7">
      <w:pPr>
        <w:pStyle w:val="a4"/>
        <w:numPr>
          <w:ilvl w:val="0"/>
          <w:numId w:val="29"/>
        </w:numPr>
      </w:pPr>
      <w:r w:rsidRPr="002313AA">
        <w:t>Основной экран, темный стиль, дектоп/планшет</w:t>
      </w:r>
    </w:p>
    <w:p w:rsidR="008549D7" w:rsidRPr="002313AA" w:rsidRDefault="008549D7" w:rsidP="008549D7">
      <w:pPr>
        <w:pStyle w:val="a4"/>
        <w:ind w:left="720"/>
      </w:pPr>
    </w:p>
    <w:p w:rsidR="008549D7" w:rsidRPr="002313AA" w:rsidRDefault="008549D7" w:rsidP="008549D7">
      <w:pPr>
        <w:pStyle w:val="a4"/>
        <w:ind w:left="0"/>
      </w:pPr>
      <w:r w:rsidRPr="002313AA">
        <w:rPr>
          <w:noProof/>
          <w:lang w:eastAsia="ru-RU"/>
        </w:rPr>
        <w:drawing>
          <wp:inline distT="0" distB="0" distL="0" distR="0" wp14:anchorId="548C61D9" wp14:editId="3F9D51AF">
            <wp:extent cx="6030595" cy="339217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D7" w:rsidRPr="002313AA" w:rsidRDefault="008549D7" w:rsidP="008549D7">
      <w:pPr>
        <w:jc w:val="center"/>
      </w:pPr>
    </w:p>
    <w:p w:rsidR="008549D7" w:rsidRPr="002313AA" w:rsidRDefault="008549D7" w:rsidP="008549D7">
      <w:pPr>
        <w:jc w:val="center"/>
      </w:pPr>
      <w:r w:rsidRPr="002313AA">
        <w:rPr>
          <w:noProof/>
          <w:lang w:eastAsia="ru-RU"/>
        </w:rPr>
        <w:drawing>
          <wp:inline distT="0" distB="0" distL="0" distR="0" wp14:anchorId="23381AB4" wp14:editId="22CD0B4B">
            <wp:extent cx="6030595" cy="3396615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C19" w:rsidRPr="002313AA" w:rsidRDefault="007C2C19">
      <w:pPr>
        <w:suppressAutoHyphens w:val="0"/>
        <w:spacing w:after="160" w:line="259" w:lineRule="auto"/>
      </w:pPr>
      <w:r w:rsidRPr="002313AA">
        <w:br w:type="page"/>
      </w:r>
    </w:p>
    <w:p w:rsidR="007C2C19" w:rsidRPr="002313AA" w:rsidRDefault="007C2C19" w:rsidP="008549D7">
      <w:pPr>
        <w:jc w:val="center"/>
      </w:pPr>
    </w:p>
    <w:p w:rsidR="008549D7" w:rsidRPr="002313AA" w:rsidRDefault="008549D7" w:rsidP="008549D7">
      <w:pPr>
        <w:jc w:val="center"/>
      </w:pPr>
    </w:p>
    <w:p w:rsidR="00D0451A" w:rsidRPr="002313AA" w:rsidRDefault="00D0451A" w:rsidP="00D0451A">
      <w:pPr>
        <w:pStyle w:val="a4"/>
        <w:numPr>
          <w:ilvl w:val="0"/>
          <w:numId w:val="29"/>
        </w:numPr>
      </w:pPr>
      <w:r w:rsidRPr="002313AA">
        <w:t>Мобильная версия, темный стиль</w:t>
      </w:r>
    </w:p>
    <w:p w:rsidR="00D0451A" w:rsidRPr="002313AA" w:rsidRDefault="00D0451A" w:rsidP="00D0451A">
      <w:pPr>
        <w:jc w:val="center"/>
      </w:pPr>
    </w:p>
    <w:tbl>
      <w:tblPr>
        <w:tblStyle w:val="a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4384"/>
      </w:tblGrid>
      <w:tr w:rsidR="00D0451A" w:rsidRPr="002313AA" w:rsidTr="00F07726">
        <w:tc>
          <w:tcPr>
            <w:tcW w:w="4743" w:type="dxa"/>
          </w:tcPr>
          <w:p w:rsidR="00D0451A" w:rsidRPr="002313AA" w:rsidRDefault="00D0451A" w:rsidP="00F07726">
            <w:r w:rsidRPr="002313AA">
              <w:t>Основной экран</w:t>
            </w:r>
          </w:p>
          <w:p w:rsidR="00D0451A" w:rsidRPr="002313AA" w:rsidRDefault="00D0451A" w:rsidP="00F07726">
            <w:pPr>
              <w:pStyle w:val="a4"/>
              <w:ind w:left="0"/>
            </w:pPr>
          </w:p>
        </w:tc>
        <w:tc>
          <w:tcPr>
            <w:tcW w:w="4744" w:type="dxa"/>
          </w:tcPr>
          <w:p w:rsidR="00D0451A" w:rsidRPr="002313AA" w:rsidRDefault="00D0451A" w:rsidP="00F07726">
            <w:pPr>
              <w:pStyle w:val="a4"/>
              <w:ind w:left="0"/>
            </w:pPr>
            <w:r w:rsidRPr="002313AA">
              <w:t>Экран плана лечения</w:t>
            </w:r>
          </w:p>
        </w:tc>
      </w:tr>
      <w:tr w:rsidR="00D0451A" w:rsidRPr="002313AA" w:rsidTr="00F07726">
        <w:tc>
          <w:tcPr>
            <w:tcW w:w="4743" w:type="dxa"/>
          </w:tcPr>
          <w:p w:rsidR="00D0451A" w:rsidRPr="002313AA" w:rsidRDefault="00D0451A" w:rsidP="00F07726">
            <w:pPr>
              <w:pStyle w:val="a4"/>
              <w:ind w:left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4368FE11" wp14:editId="2DE7ABDE">
                  <wp:extent cx="2139351" cy="4578956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162" cy="459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</w:tcPr>
          <w:p w:rsidR="00D0451A" w:rsidRPr="002313AA" w:rsidRDefault="00D0451A" w:rsidP="00F07726">
            <w:pPr>
              <w:pStyle w:val="a4"/>
              <w:ind w:left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2BB93E63" wp14:editId="7C9B3487">
                  <wp:extent cx="2117396" cy="457835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937" cy="4629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49D7" w:rsidRPr="002313AA" w:rsidRDefault="008549D7" w:rsidP="008549D7">
      <w:pPr>
        <w:jc w:val="center"/>
      </w:pPr>
    </w:p>
    <w:p w:rsidR="008549D7" w:rsidRPr="002313AA" w:rsidRDefault="008549D7" w:rsidP="008549D7">
      <w:pPr>
        <w:jc w:val="center"/>
      </w:pPr>
    </w:p>
    <w:p w:rsidR="008549D7" w:rsidRPr="002313AA" w:rsidRDefault="008549D7" w:rsidP="008549D7">
      <w:pPr>
        <w:jc w:val="center"/>
      </w:pPr>
    </w:p>
    <w:p w:rsidR="00BE704D" w:rsidRPr="002313AA" w:rsidRDefault="00BE704D">
      <w:pPr>
        <w:suppressAutoHyphens w:val="0"/>
        <w:spacing w:after="160" w:line="259" w:lineRule="auto"/>
      </w:pPr>
      <w:r w:rsidRPr="002313AA">
        <w:br w:type="page"/>
      </w:r>
    </w:p>
    <w:p w:rsidR="008549D7" w:rsidRPr="002313AA" w:rsidRDefault="008549D7" w:rsidP="008549D7">
      <w:pPr>
        <w:jc w:val="center"/>
      </w:pPr>
    </w:p>
    <w:p w:rsidR="00BE704D" w:rsidRPr="002313AA" w:rsidRDefault="00BE704D" w:rsidP="00BE704D">
      <w:pPr>
        <w:pStyle w:val="a4"/>
        <w:numPr>
          <w:ilvl w:val="0"/>
          <w:numId w:val="29"/>
        </w:numPr>
      </w:pPr>
      <w:r w:rsidRPr="002313AA">
        <w:t>Основной экран, светлый стиль, дектоп/планшет</w:t>
      </w:r>
    </w:p>
    <w:p w:rsidR="00BE704D" w:rsidRPr="002313AA" w:rsidRDefault="00BE704D" w:rsidP="00BE704D">
      <w:pPr>
        <w:pStyle w:val="a4"/>
        <w:ind w:left="720"/>
      </w:pPr>
    </w:p>
    <w:p w:rsidR="00BE704D" w:rsidRPr="002313AA" w:rsidRDefault="00BE704D" w:rsidP="00BE704D">
      <w:pPr>
        <w:pStyle w:val="a4"/>
        <w:ind w:left="0"/>
      </w:pPr>
      <w:r w:rsidRPr="002313AA">
        <w:rPr>
          <w:noProof/>
          <w:lang w:eastAsia="ru-RU"/>
        </w:rPr>
        <w:drawing>
          <wp:inline distT="0" distB="0" distL="0" distR="0" wp14:anchorId="2917C95B" wp14:editId="109476F6">
            <wp:extent cx="6030595" cy="3396615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D7" w:rsidRPr="002313AA" w:rsidRDefault="008549D7" w:rsidP="008549D7">
      <w:pPr>
        <w:jc w:val="center"/>
      </w:pPr>
    </w:p>
    <w:p w:rsidR="008549D7" w:rsidRPr="002313AA" w:rsidRDefault="008549D7" w:rsidP="00BE704D">
      <w:pPr>
        <w:pStyle w:val="a4"/>
        <w:numPr>
          <w:ilvl w:val="0"/>
          <w:numId w:val="29"/>
        </w:numPr>
      </w:pPr>
      <w:r w:rsidRPr="002313AA">
        <w:t xml:space="preserve">Мобильная версия, </w:t>
      </w:r>
      <w:r w:rsidR="00D0451A" w:rsidRPr="002313AA">
        <w:t>светлый</w:t>
      </w:r>
      <w:r w:rsidRPr="002313AA">
        <w:t xml:space="preserve"> стиль</w:t>
      </w:r>
    </w:p>
    <w:p w:rsidR="008549D7" w:rsidRPr="002313AA" w:rsidRDefault="008549D7" w:rsidP="008549D7">
      <w:pPr>
        <w:jc w:val="center"/>
      </w:pPr>
    </w:p>
    <w:tbl>
      <w:tblPr>
        <w:tblStyle w:val="a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2"/>
        <w:gridCol w:w="4395"/>
      </w:tblGrid>
      <w:tr w:rsidR="00D0451A" w:rsidRPr="002313AA" w:rsidTr="008549D7">
        <w:tc>
          <w:tcPr>
            <w:tcW w:w="4743" w:type="dxa"/>
          </w:tcPr>
          <w:p w:rsidR="008549D7" w:rsidRPr="002313AA" w:rsidRDefault="008549D7" w:rsidP="008549D7">
            <w:r w:rsidRPr="002313AA">
              <w:t>Основной экран</w:t>
            </w:r>
          </w:p>
          <w:p w:rsidR="008549D7" w:rsidRPr="002313AA" w:rsidRDefault="008549D7" w:rsidP="008549D7">
            <w:pPr>
              <w:pStyle w:val="a4"/>
              <w:ind w:left="0"/>
            </w:pPr>
          </w:p>
        </w:tc>
        <w:tc>
          <w:tcPr>
            <w:tcW w:w="4744" w:type="dxa"/>
          </w:tcPr>
          <w:p w:rsidR="008549D7" w:rsidRPr="002313AA" w:rsidRDefault="008549D7" w:rsidP="008549D7">
            <w:pPr>
              <w:pStyle w:val="a4"/>
              <w:ind w:left="0"/>
            </w:pPr>
            <w:r w:rsidRPr="002313AA">
              <w:t>Экран плана лечения</w:t>
            </w:r>
          </w:p>
        </w:tc>
      </w:tr>
      <w:tr w:rsidR="00D0451A" w:rsidRPr="002313AA" w:rsidTr="008549D7">
        <w:tc>
          <w:tcPr>
            <w:tcW w:w="4743" w:type="dxa"/>
          </w:tcPr>
          <w:p w:rsidR="008549D7" w:rsidRPr="002313AA" w:rsidRDefault="00D0451A" w:rsidP="008549D7">
            <w:pPr>
              <w:pStyle w:val="a4"/>
              <w:ind w:left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66999C9D" wp14:editId="6DE5AA75">
                  <wp:extent cx="2234384" cy="4831307"/>
                  <wp:effectExtent l="0" t="0" r="0" b="76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12" cy="486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</w:tcPr>
          <w:p w:rsidR="008549D7" w:rsidRPr="002313AA" w:rsidRDefault="00D0451A" w:rsidP="008549D7">
            <w:pPr>
              <w:pStyle w:val="a4"/>
              <w:ind w:left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35DF546B" wp14:editId="5B6CC96E">
                  <wp:extent cx="2257146" cy="4831080"/>
                  <wp:effectExtent l="0" t="0" r="0" b="762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164" cy="484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451A" w:rsidRPr="002313AA" w:rsidTr="008549D7">
        <w:tc>
          <w:tcPr>
            <w:tcW w:w="4743" w:type="dxa"/>
          </w:tcPr>
          <w:p w:rsidR="0005618C" w:rsidRPr="002313AA" w:rsidRDefault="0005618C" w:rsidP="008549D7">
            <w:pPr>
              <w:pStyle w:val="a4"/>
              <w:ind w:left="0"/>
              <w:rPr>
                <w:noProof/>
                <w:lang w:eastAsia="ru-RU"/>
              </w:rPr>
            </w:pPr>
          </w:p>
        </w:tc>
        <w:tc>
          <w:tcPr>
            <w:tcW w:w="4744" w:type="dxa"/>
          </w:tcPr>
          <w:p w:rsidR="0005618C" w:rsidRPr="002313AA" w:rsidRDefault="0005618C" w:rsidP="008549D7">
            <w:pPr>
              <w:pStyle w:val="a4"/>
              <w:ind w:left="0"/>
              <w:rPr>
                <w:noProof/>
                <w:lang w:eastAsia="ru-RU"/>
              </w:rPr>
            </w:pPr>
          </w:p>
        </w:tc>
      </w:tr>
    </w:tbl>
    <w:p w:rsidR="0005618C" w:rsidRPr="002313AA" w:rsidRDefault="0005618C" w:rsidP="00847F92">
      <w:pPr>
        <w:suppressAutoHyphens w:val="0"/>
        <w:spacing w:after="160" w:line="259" w:lineRule="auto"/>
      </w:pPr>
    </w:p>
    <w:p w:rsidR="0005618C" w:rsidRPr="002313AA" w:rsidRDefault="0005618C" w:rsidP="0005618C">
      <w:pPr>
        <w:autoSpaceDE w:val="0"/>
        <w:jc w:val="center"/>
        <w:rPr>
          <w:b/>
        </w:rPr>
      </w:pPr>
    </w:p>
    <w:p w:rsidR="0005618C" w:rsidRPr="002313AA" w:rsidRDefault="0005618C" w:rsidP="0005618C">
      <w:pPr>
        <w:autoSpaceDE w:val="0"/>
        <w:rPr>
          <w:b/>
        </w:rPr>
      </w:pPr>
      <w:r w:rsidRPr="002313AA">
        <w:rPr>
          <w:b/>
        </w:rPr>
        <w:t>Изополе расстояний между костью и корнями зубов</w:t>
      </w:r>
    </w:p>
    <w:p w:rsidR="0005618C" w:rsidRPr="002313AA" w:rsidRDefault="0005618C" w:rsidP="0005618C">
      <w:pPr>
        <w:autoSpaceDE w:val="0"/>
        <w:jc w:val="center"/>
        <w:rPr>
          <w:b/>
        </w:rPr>
      </w:pPr>
    </w:p>
    <w:p w:rsidR="0005618C" w:rsidRPr="002313AA" w:rsidRDefault="00452604" w:rsidP="0005618C">
      <w:pPr>
        <w:ind w:firstLine="708"/>
      </w:pPr>
      <w:r>
        <w:t>Необходимо реализовать в</w:t>
      </w:r>
      <w:r w:rsidRPr="00452604">
        <w:t xml:space="preserve"> </w:t>
      </w:r>
      <w:r>
        <w:t>модуле просмотра</w:t>
      </w:r>
      <w:r w:rsidR="0005618C" w:rsidRPr="002313AA">
        <w:t xml:space="preserve"> моделей личного кабинета врача (</w:t>
      </w:r>
      <w:r w:rsidR="0005618C" w:rsidRPr="002313AA">
        <w:rPr>
          <w:lang w:val="en-US"/>
        </w:rPr>
        <w:t>lk</w:t>
      </w:r>
      <w:r w:rsidR="0005618C" w:rsidRPr="002313AA">
        <w:t>.</w:t>
      </w:r>
      <w:r w:rsidR="0005618C" w:rsidRPr="002313AA">
        <w:rPr>
          <w:lang w:val="en-US"/>
        </w:rPr>
        <w:t>eurokappa</w:t>
      </w:r>
      <w:r w:rsidR="0005618C" w:rsidRPr="002313AA">
        <w:t>.</w:t>
      </w:r>
      <w:r w:rsidR="0005618C" w:rsidRPr="002313AA">
        <w:rPr>
          <w:lang w:val="en-US"/>
        </w:rPr>
        <w:t>pro</w:t>
      </w:r>
      <w:r w:rsidR="0005618C" w:rsidRPr="002313AA">
        <w:t>) расчет изополя расстояний(«теплокарты»), которое бы показывало градиентом от красного до зеленого расстояние от корня зуба до кости, с целью индикации для врача ситуаций выхода корня зуба из кости.</w:t>
      </w:r>
    </w:p>
    <w:p w:rsidR="0005618C" w:rsidRPr="002313AA" w:rsidRDefault="0005618C" w:rsidP="0005618C">
      <w:pPr>
        <w:ind w:firstLine="708"/>
      </w:pPr>
    </w:p>
    <w:p w:rsidR="0005618C" w:rsidRPr="002313AA" w:rsidRDefault="0005618C" w:rsidP="00847F92">
      <w:pPr>
        <w:jc w:val="center"/>
      </w:pPr>
      <w:r w:rsidRPr="002313AA">
        <w:rPr>
          <w:noProof/>
          <w:lang w:eastAsia="ru-RU"/>
        </w:rPr>
        <w:drawing>
          <wp:inline distT="0" distB="0" distL="0" distR="0" wp14:anchorId="72E9873D" wp14:editId="03F623C1">
            <wp:extent cx="4333875" cy="2779673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051"/>
                    <a:stretch/>
                  </pic:blipFill>
                  <pic:spPr bwMode="auto">
                    <a:xfrm>
                      <a:off x="0" y="0"/>
                      <a:ext cx="4337480" cy="278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18C" w:rsidRPr="002313AA" w:rsidRDefault="0005618C" w:rsidP="0005618C"/>
    <w:p w:rsidR="0005618C" w:rsidRPr="002313AA" w:rsidRDefault="0005618C" w:rsidP="0005618C">
      <w:r w:rsidRPr="002313AA">
        <w:t xml:space="preserve">1. Расчет расстояний должен производиться между </w:t>
      </w:r>
      <w:r w:rsidRPr="002313AA">
        <w:rPr>
          <w:lang w:val="en-US"/>
        </w:rPr>
        <w:t>STL</w:t>
      </w:r>
      <w:r w:rsidRPr="002313AA">
        <w:t xml:space="preserve"> моделями кости и моделями зубных рядов шагов согласно плану лечения для верхней и нижней челюсти </w:t>
      </w:r>
      <w:r w:rsidR="00452604" w:rsidRPr="002313AA">
        <w:t>соответственно</w:t>
      </w:r>
      <w:r w:rsidRPr="002313AA">
        <w:t>.</w:t>
      </w:r>
    </w:p>
    <w:p w:rsidR="0005618C" w:rsidRPr="002313AA" w:rsidRDefault="0005618C" w:rsidP="0005618C"/>
    <w:p w:rsidR="0005618C" w:rsidRPr="002313AA" w:rsidRDefault="0005618C" w:rsidP="0005618C">
      <w:r w:rsidRPr="002313AA">
        <w:t>для верхней челюсти между bone\_ВЧ.stl и шагами teeth\0-[номер шага].stl</w:t>
      </w:r>
      <w:r w:rsidRPr="002313AA">
        <w:br/>
        <w:t>для нижней челюсти меджу bone\_НЧ.stl и шагами teeth\1-[номер шага].stl</w:t>
      </w:r>
    </w:p>
    <w:p w:rsidR="0005618C" w:rsidRPr="002313AA" w:rsidRDefault="0005618C" w:rsidP="0005618C"/>
    <w:p w:rsidR="0005618C" w:rsidRPr="002313AA" w:rsidRDefault="0005618C" w:rsidP="0005618C">
      <w:r w:rsidRPr="002313AA">
        <w:t>2. Расстояния должны считаться по всей поверхности корня зуба находящейся внутри кости от места входа корня в кость и далее</w:t>
      </w:r>
    </w:p>
    <w:p w:rsidR="0005618C" w:rsidRPr="002313AA" w:rsidRDefault="0005618C" w:rsidP="0005618C"/>
    <w:p w:rsidR="0005618C" w:rsidRPr="002313AA" w:rsidRDefault="0005618C" w:rsidP="00847F92">
      <w:pPr>
        <w:jc w:val="center"/>
      </w:pPr>
      <w:r w:rsidRPr="002313AA">
        <w:rPr>
          <w:noProof/>
          <w:lang w:eastAsia="ru-RU"/>
        </w:rPr>
        <w:drawing>
          <wp:inline distT="0" distB="0" distL="0" distR="0" wp14:anchorId="14C64881" wp14:editId="15D848D8">
            <wp:extent cx="2389454" cy="185249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1195" cy="18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C" w:rsidRPr="002313AA" w:rsidRDefault="0005618C" w:rsidP="0005618C">
      <w:pPr>
        <w:suppressAutoHyphens w:val="0"/>
        <w:spacing w:after="160" w:line="259" w:lineRule="auto"/>
      </w:pPr>
      <w:r w:rsidRPr="002313AA">
        <w:br w:type="page"/>
      </w:r>
    </w:p>
    <w:p w:rsidR="0005618C" w:rsidRPr="002313AA" w:rsidRDefault="0005618C" w:rsidP="0005618C"/>
    <w:p w:rsidR="0005618C" w:rsidRPr="002313AA" w:rsidRDefault="0005618C" w:rsidP="0005618C">
      <w:r w:rsidRPr="002313AA">
        <w:t>При этом следует учесть что модель кости может иметь зубные лунки(альвеолярные лунки), но расчет должен производиться и в том случае если модели не пересекаются, но находятся внутри лунки</w:t>
      </w:r>
    </w:p>
    <w:p w:rsidR="0005618C" w:rsidRPr="002313AA" w:rsidRDefault="0005618C" w:rsidP="00847F92">
      <w:pPr>
        <w:jc w:val="center"/>
      </w:pPr>
      <w:r w:rsidRPr="002313AA">
        <w:rPr>
          <w:noProof/>
          <w:lang w:eastAsia="ru-RU"/>
        </w:rPr>
        <w:drawing>
          <wp:inline distT="0" distB="0" distL="0" distR="0" wp14:anchorId="256F40FD" wp14:editId="381CFE6E">
            <wp:extent cx="2202569" cy="1966936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9448" cy="19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C" w:rsidRPr="002313AA" w:rsidRDefault="0005618C" w:rsidP="0005618C"/>
    <w:p w:rsidR="0005618C" w:rsidRPr="002313AA" w:rsidRDefault="0005618C" w:rsidP="0005618C">
      <w:r w:rsidRPr="002313AA">
        <w:t xml:space="preserve">3. Расчет </w:t>
      </w:r>
      <w:r w:rsidR="00452604" w:rsidRPr="002313AA">
        <w:t>расстояний</w:t>
      </w:r>
      <w:r w:rsidRPr="002313AA">
        <w:t xml:space="preserve"> должен производиться между сглаженными моделями кости и моделями зубных рядов чтобы избежать искажений на теплокарте связанного с уровнем полигональности модели.</w:t>
      </w:r>
    </w:p>
    <w:p w:rsidR="0005618C" w:rsidRPr="002313AA" w:rsidRDefault="0005618C" w:rsidP="00847F92">
      <w:pPr>
        <w:jc w:val="center"/>
      </w:pPr>
      <w:r w:rsidRPr="002313AA">
        <w:br/>
      </w:r>
      <w:r w:rsidRPr="002313AA">
        <w:rPr>
          <w:noProof/>
          <w:lang w:eastAsia="ru-RU"/>
        </w:rPr>
        <w:drawing>
          <wp:inline distT="0" distB="0" distL="0" distR="0" wp14:anchorId="4B59979B" wp14:editId="4719E063">
            <wp:extent cx="2663107" cy="1326646"/>
            <wp:effectExtent l="0" t="0" r="444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8189" cy="13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C" w:rsidRPr="002313AA" w:rsidRDefault="0005618C" w:rsidP="0005618C"/>
    <w:p w:rsidR="0005618C" w:rsidRPr="002313AA" w:rsidRDefault="0005618C" w:rsidP="0005618C">
      <w:r w:rsidRPr="002313AA">
        <w:t>При разработке можно ориентироваться на ожидаемый нами результат в части размера подкрашенной поверхности кости и общего вида градиента</w:t>
      </w:r>
    </w:p>
    <w:p w:rsidR="0005618C" w:rsidRPr="002313AA" w:rsidRDefault="0005618C" w:rsidP="0005618C"/>
    <w:p w:rsidR="0005618C" w:rsidRPr="002313AA" w:rsidRDefault="0005618C" w:rsidP="00847F92">
      <w:pPr>
        <w:jc w:val="center"/>
      </w:pPr>
      <w:r w:rsidRPr="002313AA">
        <w:rPr>
          <w:noProof/>
          <w:lang w:eastAsia="ru-RU"/>
        </w:rPr>
        <w:drawing>
          <wp:inline distT="0" distB="0" distL="0" distR="0" wp14:anchorId="46C20FF4" wp14:editId="1DEAE340">
            <wp:extent cx="2902190" cy="2282663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8954" cy="23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8C" w:rsidRPr="002313AA" w:rsidRDefault="0005618C" w:rsidP="0005618C"/>
    <w:p w:rsidR="0005618C" w:rsidRPr="002313AA" w:rsidRDefault="0005618C" w:rsidP="0005618C">
      <w:r w:rsidRPr="002313AA">
        <w:t>4. Для каждого шага (teeth\0-0.stl, teeth\0-1.stl и т.д.) должен производиться отдельный расчет расстояний, в результате при включения режима движения теплокарта должна меняться</w:t>
      </w:r>
    </w:p>
    <w:p w:rsidR="0005618C" w:rsidRPr="002313AA" w:rsidRDefault="0005618C" w:rsidP="0005618C"/>
    <w:p w:rsidR="0005618C" w:rsidRPr="002313AA" w:rsidRDefault="0005618C" w:rsidP="0005618C">
      <w:r w:rsidRPr="002313AA">
        <w:t>5. Раскраска кости должна быть выполнена плавным градиентом, ориентировочное расстояние для цветов 0-0.2 мм красный, 0.5 желтый, &gt;=1мм зеленый. Настройка конкретных переходов цветов должна быть вынесена в константы для возможности регулирования.</w:t>
      </w:r>
    </w:p>
    <w:p w:rsidR="0005618C" w:rsidRPr="002313AA" w:rsidRDefault="0005618C" w:rsidP="0005618C"/>
    <w:p w:rsidR="0005618C" w:rsidRPr="002313AA" w:rsidRDefault="0005618C" w:rsidP="0005618C">
      <w:r w:rsidRPr="002313AA">
        <w:t xml:space="preserve">6. Режим теплокарты должен включаться отдельным пунктом в меню после загрузки </w:t>
      </w:r>
      <w:r w:rsidR="00452604">
        <w:t>модуля просмотра моделей</w:t>
      </w:r>
      <w:r w:rsidRPr="002313AA">
        <w:t xml:space="preserve"> с иконкой </w:t>
      </w:r>
      <w:r w:rsidRPr="002313AA">
        <w:rPr>
          <w:lang w:val="en-US"/>
        </w:rPr>
        <w:t>HM</w:t>
      </w:r>
      <w:r w:rsidRPr="002313AA">
        <w:t xml:space="preserve"> и подписью «Теплокарта», при этом должна </w:t>
      </w:r>
      <w:r w:rsidRPr="002313AA">
        <w:lastRenderedPageBreak/>
        <w:t>автоматически отключаться десна (пункт меню «Скрыть десна»), при отключении должны восстанавливаться предыдущие настройки видимости.</w:t>
      </w:r>
      <w:r w:rsidR="00452604">
        <w:t xml:space="preserve"> </w:t>
      </w:r>
      <w:r w:rsidRPr="002313AA">
        <w:t>Видимость раскраски кости должна совпадать с вид</w:t>
      </w:r>
      <w:r w:rsidR="00452604">
        <w:t>имостью кости (для ВЧ или НЧ) в</w:t>
      </w:r>
      <w:r w:rsidRPr="002313AA">
        <w:t>ключая настройку прозрачности у кости.</w:t>
      </w:r>
    </w:p>
    <w:p w:rsidR="0005618C" w:rsidRPr="002313AA" w:rsidRDefault="0005618C" w:rsidP="0005618C"/>
    <w:p w:rsidR="0005618C" w:rsidRPr="002313AA" w:rsidRDefault="0005618C" w:rsidP="0005618C">
      <w:r w:rsidRPr="002313AA">
        <w:t>7. При верстке следует учесть наличие адаптивной мобильной версии, в ней остается только иконка «</w:t>
      </w:r>
      <w:r w:rsidRPr="002313AA">
        <w:rPr>
          <w:lang w:val="en-US"/>
        </w:rPr>
        <w:t>HM</w:t>
      </w:r>
      <w:r w:rsidRPr="002313AA">
        <w:t>»</w:t>
      </w:r>
    </w:p>
    <w:p w:rsidR="0005618C" w:rsidRPr="002313AA" w:rsidRDefault="0005618C" w:rsidP="0005618C"/>
    <w:p w:rsidR="0005618C" w:rsidRPr="002313AA" w:rsidRDefault="0005618C" w:rsidP="0005618C">
      <w:r w:rsidRPr="002313AA">
        <w:t xml:space="preserve">8. Функционал теплокарты не должен увеличивать объем оперативной памяти и процессорного времени используемого </w:t>
      </w:r>
      <w:r w:rsidR="00452604">
        <w:t>модулем просмотра моделей</w:t>
      </w:r>
      <w:r w:rsidRPr="002313AA">
        <w:t xml:space="preserve"> для конкретного загруженного сетапа (плана движения зубов по шагам) более чем на 20%, для исключения ошибок открытия сетапов на мобильных устройствах.</w:t>
      </w:r>
    </w:p>
    <w:p w:rsidR="0005618C" w:rsidRPr="002313AA" w:rsidRDefault="0005618C" w:rsidP="0005618C">
      <w:pPr>
        <w:autoSpaceDE w:val="0"/>
        <w:jc w:val="center"/>
        <w:rPr>
          <w:b/>
        </w:rPr>
      </w:pPr>
    </w:p>
    <w:p w:rsidR="0005618C" w:rsidRPr="002313AA" w:rsidRDefault="0005618C" w:rsidP="0005618C">
      <w:pPr>
        <w:autoSpaceDE w:val="0"/>
        <w:rPr>
          <w:b/>
        </w:rPr>
      </w:pPr>
    </w:p>
    <w:p w:rsidR="0005618C" w:rsidRPr="002313AA" w:rsidRDefault="0005618C" w:rsidP="0005618C">
      <w:pPr>
        <w:autoSpaceDE w:val="0"/>
        <w:rPr>
          <w:b/>
        </w:rPr>
      </w:pPr>
      <w:r w:rsidRPr="002313AA">
        <w:rPr>
          <w:b/>
        </w:rPr>
        <w:t>2. Оклюзиограмма (изополе расстояний между зубными рядами)</w:t>
      </w:r>
    </w:p>
    <w:p w:rsidR="0005618C" w:rsidRPr="002313AA" w:rsidRDefault="0005618C" w:rsidP="0005618C">
      <w:pPr>
        <w:autoSpaceDE w:val="0"/>
        <w:rPr>
          <w:b/>
        </w:rPr>
      </w:pPr>
    </w:p>
    <w:p w:rsidR="0005618C" w:rsidRPr="002313AA" w:rsidRDefault="0005618C" w:rsidP="0005618C">
      <w:pPr>
        <w:autoSpaceDE w:val="0"/>
      </w:pPr>
      <w:r w:rsidRPr="002313AA">
        <w:t xml:space="preserve">Задача </w:t>
      </w:r>
      <w:r w:rsidR="00452604">
        <w:t>аналогична расчету изополя между корнями зубов и костью</w:t>
      </w:r>
      <w:r w:rsidRPr="002313AA">
        <w:t>, нужно на поверхности зубных рядов отобразить изополе расстояний. Расчет расстояний должен поводиться между моделями зубных рядов с целью определения суперконтакта (места там где зубы касаются)</w:t>
      </w:r>
    </w:p>
    <w:p w:rsidR="0005618C" w:rsidRPr="002313AA" w:rsidRDefault="0005618C" w:rsidP="0005618C">
      <w:pPr>
        <w:autoSpaceDE w:val="0"/>
      </w:pPr>
    </w:p>
    <w:p w:rsidR="0005618C" w:rsidRPr="002313AA" w:rsidRDefault="0005618C" w:rsidP="0005618C">
      <w:pPr>
        <w:autoSpaceDE w:val="0"/>
      </w:pPr>
    </w:p>
    <w:p w:rsidR="0005618C" w:rsidRPr="002313AA" w:rsidRDefault="0005618C" w:rsidP="00847F92">
      <w:pPr>
        <w:autoSpaceDE w:val="0"/>
        <w:jc w:val="center"/>
        <w:rPr>
          <w:b/>
        </w:rPr>
      </w:pPr>
      <w:r w:rsidRPr="002313AA">
        <w:rPr>
          <w:noProof/>
          <w:lang w:eastAsia="ru-RU"/>
        </w:rPr>
        <w:drawing>
          <wp:inline distT="0" distB="0" distL="0" distR="0" wp14:anchorId="3720C69E" wp14:editId="7F706486">
            <wp:extent cx="3152775" cy="2552700"/>
            <wp:effectExtent l="0" t="0" r="9525" b="0"/>
            <wp:docPr id="17" name="Рисунок 17" descr="http://www.smile-center.com.ua/images/statti/trz38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smile-center.com.ua/images/statti/trz3892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18C" w:rsidRPr="002313AA" w:rsidRDefault="0005618C" w:rsidP="0005618C">
      <w:pPr>
        <w:autoSpaceDE w:val="0"/>
        <w:rPr>
          <w:b/>
        </w:rPr>
      </w:pPr>
    </w:p>
    <w:p w:rsidR="0005618C" w:rsidRPr="002313AA" w:rsidRDefault="0005618C" w:rsidP="0005618C">
      <w:pPr>
        <w:autoSpaceDE w:val="0"/>
      </w:pPr>
      <w:r w:rsidRPr="002313AA">
        <w:t>Аналогично п.1 на определение расстояний не должна влиять полигональность.</w:t>
      </w:r>
    </w:p>
    <w:p w:rsidR="00847F92" w:rsidRPr="002313AA" w:rsidRDefault="00847F92" w:rsidP="0005618C">
      <w:pPr>
        <w:autoSpaceDE w:val="0"/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3"/>
        <w:gridCol w:w="4744"/>
      </w:tblGrid>
      <w:tr w:rsidR="00847F92" w:rsidRPr="002313AA" w:rsidTr="00847F92">
        <w:tc>
          <w:tcPr>
            <w:tcW w:w="4743" w:type="dxa"/>
          </w:tcPr>
          <w:p w:rsidR="00847F92" w:rsidRPr="002313AA" w:rsidRDefault="00847F92" w:rsidP="0005618C">
            <w:pPr>
              <w:autoSpaceDE w:val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26C1F866" wp14:editId="7A632F34">
                  <wp:extent cx="2852737" cy="2343588"/>
                  <wp:effectExtent l="0" t="0" r="508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834" cy="235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4" w:type="dxa"/>
          </w:tcPr>
          <w:p w:rsidR="00847F92" w:rsidRPr="002313AA" w:rsidRDefault="00847F92" w:rsidP="0005618C">
            <w:pPr>
              <w:autoSpaceDE w:val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4A16C90A" wp14:editId="672B54E1">
                  <wp:extent cx="2852420" cy="875819"/>
                  <wp:effectExtent l="0" t="0" r="5080" b="63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712" cy="89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F92" w:rsidRPr="002313AA" w:rsidRDefault="00847F92" w:rsidP="0005618C">
            <w:pPr>
              <w:autoSpaceDE w:val="0"/>
            </w:pPr>
          </w:p>
          <w:p w:rsidR="00847F92" w:rsidRPr="002313AA" w:rsidRDefault="00847F92" w:rsidP="0005618C">
            <w:pPr>
              <w:autoSpaceDE w:val="0"/>
            </w:pPr>
            <w:r w:rsidRPr="002313AA">
              <w:rPr>
                <w:noProof/>
                <w:lang w:eastAsia="ru-RU"/>
              </w:rPr>
              <w:drawing>
                <wp:inline distT="0" distB="0" distL="0" distR="0" wp14:anchorId="5824E244" wp14:editId="1A0923CC">
                  <wp:extent cx="2852420" cy="1147636"/>
                  <wp:effectExtent l="0" t="0" r="508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107" cy="1175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7F92" w:rsidRPr="002313AA" w:rsidRDefault="00847F92" w:rsidP="0005618C">
      <w:pPr>
        <w:autoSpaceDE w:val="0"/>
      </w:pPr>
    </w:p>
    <w:p w:rsidR="0005618C" w:rsidRPr="002313AA" w:rsidRDefault="0005618C" w:rsidP="0005618C">
      <w:pPr>
        <w:autoSpaceDE w:val="0"/>
      </w:pPr>
    </w:p>
    <w:p w:rsidR="0005618C" w:rsidRPr="002313AA" w:rsidRDefault="0005618C" w:rsidP="00847F92">
      <w:pPr>
        <w:autoSpaceDE w:val="0"/>
        <w:jc w:val="center"/>
      </w:pPr>
    </w:p>
    <w:p w:rsidR="0005618C" w:rsidRPr="002313AA" w:rsidRDefault="0005618C" w:rsidP="0005618C">
      <w:pPr>
        <w:autoSpaceDE w:val="0"/>
      </w:pPr>
    </w:p>
    <w:p w:rsidR="008549D7" w:rsidRPr="002313AA" w:rsidRDefault="008549D7" w:rsidP="00BE704D">
      <w:pPr>
        <w:suppressAutoHyphens w:val="0"/>
        <w:spacing w:after="160" w:line="259" w:lineRule="auto"/>
        <w:contextualSpacing/>
      </w:pPr>
    </w:p>
    <w:sectPr w:rsidR="008549D7" w:rsidRPr="002313AA" w:rsidSect="0072310A">
      <w:pgSz w:w="11906" w:h="16838"/>
      <w:pgMar w:top="567" w:right="991" w:bottom="426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9084939A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6D6946"/>
    <w:multiLevelType w:val="multilevel"/>
    <w:tmpl w:val="E55E04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 w15:restartNumberingAfterBreak="0">
    <w:nsid w:val="04CF18B9"/>
    <w:multiLevelType w:val="hybridMultilevel"/>
    <w:tmpl w:val="E8826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5C292D"/>
    <w:multiLevelType w:val="hybridMultilevel"/>
    <w:tmpl w:val="D6565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39637A"/>
    <w:multiLevelType w:val="hybridMultilevel"/>
    <w:tmpl w:val="2BAA69B2"/>
    <w:lvl w:ilvl="0" w:tplc="9050F10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D56496"/>
    <w:multiLevelType w:val="multilevel"/>
    <w:tmpl w:val="5EFE96E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6" w15:restartNumberingAfterBreak="0">
    <w:nsid w:val="16BF4A06"/>
    <w:multiLevelType w:val="hybridMultilevel"/>
    <w:tmpl w:val="D6565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4E0474"/>
    <w:multiLevelType w:val="hybridMultilevel"/>
    <w:tmpl w:val="C7A82F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F77C39"/>
    <w:multiLevelType w:val="hybridMultilevel"/>
    <w:tmpl w:val="44F860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B1410D"/>
    <w:multiLevelType w:val="hybridMultilevel"/>
    <w:tmpl w:val="037054EC"/>
    <w:lvl w:ilvl="0" w:tplc="A962A69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9D04278"/>
    <w:multiLevelType w:val="hybridMultilevel"/>
    <w:tmpl w:val="D6565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EB224C"/>
    <w:multiLevelType w:val="hybridMultilevel"/>
    <w:tmpl w:val="564279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104211"/>
    <w:multiLevelType w:val="hybridMultilevel"/>
    <w:tmpl w:val="C2A6F45E"/>
    <w:lvl w:ilvl="0" w:tplc="56FEA63E">
      <w:start w:val="1"/>
      <w:numFmt w:val="decimal"/>
      <w:lvlText w:val="%1."/>
      <w:lvlJc w:val="left"/>
      <w:pPr>
        <w:ind w:left="2062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3" w15:restartNumberingAfterBreak="0">
    <w:nsid w:val="2F616458"/>
    <w:multiLevelType w:val="hybridMultilevel"/>
    <w:tmpl w:val="5EF099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9C5157"/>
    <w:multiLevelType w:val="hybridMultilevel"/>
    <w:tmpl w:val="D5026E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72068"/>
    <w:multiLevelType w:val="hybridMultilevel"/>
    <w:tmpl w:val="5636E8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5C29D1"/>
    <w:multiLevelType w:val="hybridMultilevel"/>
    <w:tmpl w:val="58BC85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FD6463"/>
    <w:multiLevelType w:val="hybridMultilevel"/>
    <w:tmpl w:val="4A146F3C"/>
    <w:lvl w:ilvl="0" w:tplc="3B50D5C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51FA3D23"/>
    <w:multiLevelType w:val="hybridMultilevel"/>
    <w:tmpl w:val="BD7014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6522EE"/>
    <w:multiLevelType w:val="hybridMultilevel"/>
    <w:tmpl w:val="12D828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5C0F32"/>
    <w:multiLevelType w:val="hybridMultilevel"/>
    <w:tmpl w:val="E6F6EC9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5C61D8"/>
    <w:multiLevelType w:val="multilevel"/>
    <w:tmpl w:val="F7D41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AC55A5"/>
    <w:multiLevelType w:val="multilevel"/>
    <w:tmpl w:val="ECF63E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6AC72079"/>
    <w:multiLevelType w:val="hybridMultilevel"/>
    <w:tmpl w:val="D5026E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FC6B8C"/>
    <w:multiLevelType w:val="hybridMultilevel"/>
    <w:tmpl w:val="1C0AFC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B47821"/>
    <w:multiLevelType w:val="hybridMultilevel"/>
    <w:tmpl w:val="8A28B6D0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661392"/>
    <w:multiLevelType w:val="hybridMultilevel"/>
    <w:tmpl w:val="1D187C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E16A2B"/>
    <w:multiLevelType w:val="multilevel"/>
    <w:tmpl w:val="9B00C7F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9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8" w15:restartNumberingAfterBreak="0">
    <w:nsid w:val="6F81709D"/>
    <w:multiLevelType w:val="hybridMultilevel"/>
    <w:tmpl w:val="1FC05364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437729"/>
    <w:multiLevelType w:val="hybridMultilevel"/>
    <w:tmpl w:val="7B086A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F10D2A"/>
    <w:multiLevelType w:val="hybridMultilevel"/>
    <w:tmpl w:val="5A1A04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B94359"/>
    <w:multiLevelType w:val="hybridMultilevel"/>
    <w:tmpl w:val="141E14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F93505"/>
    <w:multiLevelType w:val="hybridMultilevel"/>
    <w:tmpl w:val="04B2669A"/>
    <w:lvl w:ilvl="0" w:tplc="AEB4DC54">
      <w:start w:val="1"/>
      <w:numFmt w:val="decimal"/>
      <w:lvlText w:val="%1."/>
      <w:lvlJc w:val="left"/>
      <w:pPr>
        <w:ind w:left="756" w:hanging="396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AC5A0C"/>
    <w:multiLevelType w:val="hybridMultilevel"/>
    <w:tmpl w:val="0A080E64"/>
    <w:lvl w:ilvl="0" w:tplc="ACC457EA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28"/>
  </w:num>
  <w:num w:numId="5">
    <w:abstractNumId w:val="22"/>
  </w:num>
  <w:num w:numId="6">
    <w:abstractNumId w:val="0"/>
  </w:num>
  <w:num w:numId="7">
    <w:abstractNumId w:val="1"/>
  </w:num>
  <w:num w:numId="8">
    <w:abstractNumId w:val="27"/>
  </w:num>
  <w:num w:numId="9">
    <w:abstractNumId w:val="0"/>
  </w:num>
  <w:num w:numId="10">
    <w:abstractNumId w:val="25"/>
  </w:num>
  <w:num w:numId="11">
    <w:abstractNumId w:val="31"/>
  </w:num>
  <w:num w:numId="12">
    <w:abstractNumId w:val="9"/>
  </w:num>
  <w:num w:numId="13">
    <w:abstractNumId w:val="33"/>
  </w:num>
  <w:num w:numId="14">
    <w:abstractNumId w:val="4"/>
  </w:num>
  <w:num w:numId="15">
    <w:abstractNumId w:val="21"/>
  </w:num>
  <w:num w:numId="16">
    <w:abstractNumId w:val="11"/>
  </w:num>
  <w:num w:numId="17">
    <w:abstractNumId w:val="18"/>
  </w:num>
  <w:num w:numId="18">
    <w:abstractNumId w:val="20"/>
  </w:num>
  <w:num w:numId="19">
    <w:abstractNumId w:val="23"/>
  </w:num>
  <w:num w:numId="20">
    <w:abstractNumId w:val="17"/>
  </w:num>
  <w:num w:numId="21">
    <w:abstractNumId w:val="8"/>
  </w:num>
  <w:num w:numId="22">
    <w:abstractNumId w:val="29"/>
  </w:num>
  <w:num w:numId="23">
    <w:abstractNumId w:val="30"/>
  </w:num>
  <w:num w:numId="24">
    <w:abstractNumId w:val="7"/>
  </w:num>
  <w:num w:numId="25">
    <w:abstractNumId w:val="19"/>
  </w:num>
  <w:num w:numId="26">
    <w:abstractNumId w:val="24"/>
  </w:num>
  <w:num w:numId="27">
    <w:abstractNumId w:val="13"/>
  </w:num>
  <w:num w:numId="28">
    <w:abstractNumId w:val="14"/>
  </w:num>
  <w:num w:numId="29">
    <w:abstractNumId w:val="2"/>
  </w:num>
  <w:num w:numId="30">
    <w:abstractNumId w:val="3"/>
  </w:num>
  <w:num w:numId="31">
    <w:abstractNumId w:val="26"/>
  </w:num>
  <w:num w:numId="32">
    <w:abstractNumId w:val="16"/>
  </w:num>
  <w:num w:numId="33">
    <w:abstractNumId w:val="6"/>
  </w:num>
  <w:num w:numId="34">
    <w:abstractNumId w:val="10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FF0"/>
    <w:rsid w:val="00006C0A"/>
    <w:rsid w:val="000440F5"/>
    <w:rsid w:val="0005618C"/>
    <w:rsid w:val="00080BF6"/>
    <w:rsid w:val="000B3447"/>
    <w:rsid w:val="000F69E6"/>
    <w:rsid w:val="001070A9"/>
    <w:rsid w:val="001264D9"/>
    <w:rsid w:val="001422D5"/>
    <w:rsid w:val="0015157B"/>
    <w:rsid w:val="00193FB5"/>
    <w:rsid w:val="001D3F57"/>
    <w:rsid w:val="001E6A35"/>
    <w:rsid w:val="001F39FC"/>
    <w:rsid w:val="00207A86"/>
    <w:rsid w:val="00227AED"/>
    <w:rsid w:val="002313AA"/>
    <w:rsid w:val="00233EA5"/>
    <w:rsid w:val="0024469A"/>
    <w:rsid w:val="00252034"/>
    <w:rsid w:val="002705C5"/>
    <w:rsid w:val="002737EF"/>
    <w:rsid w:val="0029577D"/>
    <w:rsid w:val="002B63FD"/>
    <w:rsid w:val="002C18D4"/>
    <w:rsid w:val="002F26F9"/>
    <w:rsid w:val="002F3FF0"/>
    <w:rsid w:val="00316C1C"/>
    <w:rsid w:val="00326D54"/>
    <w:rsid w:val="00336EAA"/>
    <w:rsid w:val="003B472E"/>
    <w:rsid w:val="003C7615"/>
    <w:rsid w:val="003D06AF"/>
    <w:rsid w:val="003E187C"/>
    <w:rsid w:val="003E7FF1"/>
    <w:rsid w:val="00415726"/>
    <w:rsid w:val="00426C35"/>
    <w:rsid w:val="00452604"/>
    <w:rsid w:val="00457266"/>
    <w:rsid w:val="00485AAD"/>
    <w:rsid w:val="00496F60"/>
    <w:rsid w:val="004B0F16"/>
    <w:rsid w:val="004E0911"/>
    <w:rsid w:val="004E4B28"/>
    <w:rsid w:val="00503B21"/>
    <w:rsid w:val="0051444E"/>
    <w:rsid w:val="005209F8"/>
    <w:rsid w:val="00524013"/>
    <w:rsid w:val="00525537"/>
    <w:rsid w:val="00546919"/>
    <w:rsid w:val="00552B23"/>
    <w:rsid w:val="005536B9"/>
    <w:rsid w:val="005623E4"/>
    <w:rsid w:val="00564A0F"/>
    <w:rsid w:val="005A5AAF"/>
    <w:rsid w:val="005B6D8A"/>
    <w:rsid w:val="005D1BE1"/>
    <w:rsid w:val="005D4652"/>
    <w:rsid w:val="005E2438"/>
    <w:rsid w:val="005E59DE"/>
    <w:rsid w:val="0061771D"/>
    <w:rsid w:val="0063076E"/>
    <w:rsid w:val="00636A05"/>
    <w:rsid w:val="00637364"/>
    <w:rsid w:val="00642905"/>
    <w:rsid w:val="00666219"/>
    <w:rsid w:val="00691281"/>
    <w:rsid w:val="00691ACE"/>
    <w:rsid w:val="0069309D"/>
    <w:rsid w:val="006C1C60"/>
    <w:rsid w:val="006C21B9"/>
    <w:rsid w:val="006D1B41"/>
    <w:rsid w:val="0072310A"/>
    <w:rsid w:val="007368F1"/>
    <w:rsid w:val="00773274"/>
    <w:rsid w:val="00776F79"/>
    <w:rsid w:val="007A27BD"/>
    <w:rsid w:val="007A7885"/>
    <w:rsid w:val="007C2C19"/>
    <w:rsid w:val="007C535C"/>
    <w:rsid w:val="007F6255"/>
    <w:rsid w:val="008238D9"/>
    <w:rsid w:val="00847F92"/>
    <w:rsid w:val="008549D7"/>
    <w:rsid w:val="0085792E"/>
    <w:rsid w:val="008A0154"/>
    <w:rsid w:val="008C2CD2"/>
    <w:rsid w:val="008D3033"/>
    <w:rsid w:val="00910901"/>
    <w:rsid w:val="00931618"/>
    <w:rsid w:val="00935548"/>
    <w:rsid w:val="00937A94"/>
    <w:rsid w:val="00956C79"/>
    <w:rsid w:val="009736C5"/>
    <w:rsid w:val="00983A52"/>
    <w:rsid w:val="009932BC"/>
    <w:rsid w:val="009A7EF3"/>
    <w:rsid w:val="009D6074"/>
    <w:rsid w:val="00A14008"/>
    <w:rsid w:val="00A20C19"/>
    <w:rsid w:val="00A30F9E"/>
    <w:rsid w:val="00A70945"/>
    <w:rsid w:val="00A7367A"/>
    <w:rsid w:val="00A75A32"/>
    <w:rsid w:val="00A7693B"/>
    <w:rsid w:val="00A827BA"/>
    <w:rsid w:val="00AA7399"/>
    <w:rsid w:val="00AA79BE"/>
    <w:rsid w:val="00AB5003"/>
    <w:rsid w:val="00AB6B55"/>
    <w:rsid w:val="00AE0C04"/>
    <w:rsid w:val="00B01A3B"/>
    <w:rsid w:val="00B104F8"/>
    <w:rsid w:val="00B3036D"/>
    <w:rsid w:val="00B35B32"/>
    <w:rsid w:val="00B6146A"/>
    <w:rsid w:val="00B67644"/>
    <w:rsid w:val="00B77387"/>
    <w:rsid w:val="00B90E68"/>
    <w:rsid w:val="00B927F9"/>
    <w:rsid w:val="00BB7F1C"/>
    <w:rsid w:val="00BC27FA"/>
    <w:rsid w:val="00BC7554"/>
    <w:rsid w:val="00BE704D"/>
    <w:rsid w:val="00C0311F"/>
    <w:rsid w:val="00C34407"/>
    <w:rsid w:val="00C44B25"/>
    <w:rsid w:val="00C63F4B"/>
    <w:rsid w:val="00CC3734"/>
    <w:rsid w:val="00D0451A"/>
    <w:rsid w:val="00D15F3A"/>
    <w:rsid w:val="00D47FA5"/>
    <w:rsid w:val="00D53CA3"/>
    <w:rsid w:val="00D62309"/>
    <w:rsid w:val="00D761FF"/>
    <w:rsid w:val="00DC243F"/>
    <w:rsid w:val="00DD3074"/>
    <w:rsid w:val="00DE4F88"/>
    <w:rsid w:val="00DF7CAE"/>
    <w:rsid w:val="00E07138"/>
    <w:rsid w:val="00E107A9"/>
    <w:rsid w:val="00E5541F"/>
    <w:rsid w:val="00E85D5C"/>
    <w:rsid w:val="00EE5B91"/>
    <w:rsid w:val="00EF0C55"/>
    <w:rsid w:val="00F07726"/>
    <w:rsid w:val="00F47E06"/>
    <w:rsid w:val="00F54012"/>
    <w:rsid w:val="00F8245F"/>
    <w:rsid w:val="00F971E7"/>
    <w:rsid w:val="00FB5822"/>
    <w:rsid w:val="00FF4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CD2D6"/>
  <w15:chartTrackingRefBased/>
  <w15:docId w15:val="{97C4A70D-4655-4CCB-B64C-436D9D42F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1F39F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4">
    <w:name w:val="heading 4"/>
    <w:basedOn w:val="a0"/>
    <w:link w:val="40"/>
    <w:qFormat/>
    <w:rsid w:val="003E7FF1"/>
    <w:pPr>
      <w:suppressAutoHyphens w:val="0"/>
      <w:spacing w:before="100" w:beforeAutospacing="1" w:after="100" w:afterAutospacing="1"/>
      <w:outlineLvl w:val="3"/>
    </w:pPr>
    <w:rPr>
      <w:b/>
      <w:bCs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2F3FF0"/>
    <w:pPr>
      <w:ind w:left="708"/>
    </w:pPr>
  </w:style>
  <w:style w:type="paragraph" w:styleId="a5">
    <w:name w:val="No Spacing"/>
    <w:uiPriority w:val="1"/>
    <w:qFormat/>
    <w:rsid w:val="002F3FF0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6">
    <w:name w:val="Revision"/>
    <w:hidden/>
    <w:uiPriority w:val="99"/>
    <w:semiHidden/>
    <w:rsid w:val="006D1B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">
    <w:name w:val="List Bullet"/>
    <w:basedOn w:val="a0"/>
    <w:rsid w:val="005B6D8A"/>
    <w:pPr>
      <w:numPr>
        <w:numId w:val="6"/>
      </w:numPr>
      <w:suppressAutoHyphens w:val="0"/>
      <w:spacing w:before="60" w:after="60"/>
      <w:jc w:val="both"/>
    </w:pPr>
    <w:rPr>
      <w:rFonts w:ascii="Arial" w:hAnsi="Arial"/>
      <w:sz w:val="20"/>
      <w:lang w:eastAsia="ru-RU"/>
    </w:rPr>
  </w:style>
  <w:style w:type="character" w:customStyle="1" w:styleId="40">
    <w:name w:val="Заголовок 4 Знак"/>
    <w:basedOn w:val="a1"/>
    <w:link w:val="4"/>
    <w:rsid w:val="003E7FF1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LO-normal">
    <w:name w:val="LO-normal"/>
    <w:qFormat/>
    <w:rsid w:val="00666219"/>
    <w:pPr>
      <w:suppressAutoHyphens/>
      <w:spacing w:after="0" w:line="240" w:lineRule="auto"/>
    </w:pPr>
    <w:rPr>
      <w:rFonts w:ascii="Times New Roman" w:eastAsia="NSimSun" w:hAnsi="Times New Roman" w:cs="Arial"/>
      <w:sz w:val="20"/>
      <w:szCs w:val="20"/>
      <w:lang w:eastAsia="zh-CN" w:bidi="hi-IN"/>
    </w:rPr>
  </w:style>
  <w:style w:type="character" w:styleId="a7">
    <w:name w:val="Hyperlink"/>
    <w:basedOn w:val="a1"/>
    <w:uiPriority w:val="99"/>
    <w:unhideWhenUsed/>
    <w:rsid w:val="005209F8"/>
    <w:rPr>
      <w:color w:val="0563C1" w:themeColor="hyperlink"/>
      <w:u w:val="single"/>
    </w:rPr>
  </w:style>
  <w:style w:type="character" w:styleId="a8">
    <w:name w:val="FollowedHyperlink"/>
    <w:basedOn w:val="a1"/>
    <w:uiPriority w:val="99"/>
    <w:semiHidden/>
    <w:unhideWhenUsed/>
    <w:rsid w:val="005209F8"/>
    <w:rPr>
      <w:color w:val="954F72" w:themeColor="followedHyperlink"/>
      <w:u w:val="single"/>
    </w:rPr>
  </w:style>
  <w:style w:type="paragraph" w:styleId="a9">
    <w:name w:val="caption"/>
    <w:basedOn w:val="a0"/>
    <w:next w:val="a0"/>
    <w:uiPriority w:val="35"/>
    <w:unhideWhenUsed/>
    <w:qFormat/>
    <w:rsid w:val="0061771D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table" w:styleId="aa">
    <w:name w:val="Table Grid"/>
    <w:basedOn w:val="a2"/>
    <w:uiPriority w:val="39"/>
    <w:rsid w:val="00854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0"/>
    <w:link w:val="ac"/>
    <w:uiPriority w:val="99"/>
    <w:semiHidden/>
    <w:unhideWhenUsed/>
    <w:rsid w:val="008D3033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1"/>
    <w:link w:val="ab"/>
    <w:uiPriority w:val="99"/>
    <w:semiHidden/>
    <w:rsid w:val="008D3033"/>
    <w:rPr>
      <w:rFonts w:ascii="Segoe UI" w:eastAsia="Times New Roman" w:hAnsi="Segoe UI" w:cs="Segoe UI"/>
      <w:sz w:val="18"/>
      <w:szCs w:val="18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lab.com/Euroakappa/player-eurokapp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lk.eurokappa.pro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lk.eurokappa.pro/personal/order-models/?hash=eyJpZCI6Ijk4NTgifQ==.83cb0848ff0d4bec4377a02927f64d32bb92ffb09df9a12203b840a68e7e70cf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A9BDA73-3ECE-44E7-A4A1-43360E908C20}">
  <we:reference id="wa104099688" version="1.3.0.0" store="ru-RU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C6CED-B84B-49C0-8B98-93F16B0170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3179</TotalTime>
  <Pages>13</Pages>
  <Words>2187</Words>
  <Characters>12470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N1_Admin</dc:creator>
  <cp:keywords/>
  <dc:description/>
  <cp:lastModifiedBy>Alexander Korepin</cp:lastModifiedBy>
  <cp:revision>42</cp:revision>
  <cp:lastPrinted>2021-12-17T11:03:00Z</cp:lastPrinted>
  <dcterms:created xsi:type="dcterms:W3CDTF">2021-08-16T14:32:00Z</dcterms:created>
  <dcterms:modified xsi:type="dcterms:W3CDTF">2022-03-11T09:21:00Z</dcterms:modified>
</cp:coreProperties>
</file>